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052E85B0" w14:textId="77777777" w:rsidR="007D455C" w:rsidRDefault="007D455C" w:rsidP="00E0435B">
      <w:pPr>
        <w:bidi/>
        <w:spacing w:before="120" w:after="120"/>
        <w:jc w:val="center"/>
        <w:rPr>
          <w:rFonts w:ascii="Markazi Text" w:hAnsi="Markazi Text" w:cs="Markazi Text"/>
          <w:sz w:val="30"/>
          <w:szCs w:val="30"/>
          <w:rtl/>
        </w:rPr>
      </w:pPr>
    </w:p>
    <w:p w14:paraId="4092FAE6" w14:textId="0FB74714" w:rsidR="00F627D4" w:rsidRPr="006368AC" w:rsidRDefault="00F627D4" w:rsidP="007D455C">
      <w:pPr>
        <w:bidi/>
        <w:spacing w:before="120" w:after="120"/>
        <w:jc w:val="center"/>
        <w:rPr>
          <w:rFonts w:ascii="Cairo Medium" w:hAnsi="Cairo Medium" w:cs="Cairo Medium"/>
          <w:bCs/>
          <w:color w:val="2F5496" w:themeColor="accent1" w:themeShade="BF"/>
          <w:sz w:val="30"/>
          <w:szCs w:val="30"/>
        </w:rPr>
      </w:pPr>
      <w:r w:rsidRPr="006368AC">
        <w:rPr>
          <w:rFonts w:ascii="Cairo Medium" w:hAnsi="Cairo Medium" w:cs="Cairo Medium"/>
          <w:bCs/>
          <w:color w:val="2F5496" w:themeColor="accent1" w:themeShade="BF"/>
          <w:sz w:val="30"/>
          <w:szCs w:val="30"/>
          <w:rtl/>
        </w:rPr>
        <w:t>هل يكون الأسبوع القادم هو أسبوع الوفاق..</w:t>
      </w:r>
    </w:p>
    <w:p w14:paraId="61B010A9" w14:textId="77777777" w:rsidR="00F627D4" w:rsidRPr="006368AC" w:rsidRDefault="00F627D4" w:rsidP="00F627D4">
      <w:pPr>
        <w:bidi/>
        <w:spacing w:before="120" w:after="120"/>
        <w:rPr>
          <w:rFonts w:ascii="Cairo Medium" w:hAnsi="Cairo Medium" w:cs="Cairo Medium"/>
          <w:bCs/>
          <w:color w:val="2F5496" w:themeColor="accent1" w:themeShade="BF"/>
          <w:sz w:val="30"/>
          <w:szCs w:val="30"/>
          <w:rtl/>
          <w:lang w:bidi="ar-LY"/>
        </w:rPr>
      </w:pPr>
      <w:r w:rsidRPr="006368AC">
        <w:rPr>
          <w:rFonts w:ascii="Cairo Medium" w:hAnsi="Cairo Medium" w:cs="Cairo Medium"/>
          <w:bCs/>
          <w:color w:val="2F5496" w:themeColor="accent1" w:themeShade="BF"/>
          <w:sz w:val="30"/>
          <w:szCs w:val="30"/>
          <w:rtl/>
          <w:lang w:bidi="ar-LY"/>
        </w:rPr>
        <w:t xml:space="preserve">تمهيد </w:t>
      </w:r>
    </w:p>
    <w:p w14:paraId="3A7C0BB2" w14:textId="54BE99DD" w:rsidR="00F627D4" w:rsidRPr="008302F4" w:rsidRDefault="00F627D4" w:rsidP="00E0435B">
      <w:pPr>
        <w:bidi/>
        <w:spacing w:before="120" w:after="120"/>
        <w:jc w:val="both"/>
        <w:rPr>
          <w:rFonts w:ascii="Markazi Text" w:hAnsi="Markazi Text" w:cs="Markazi Text"/>
          <w:sz w:val="28"/>
          <w:szCs w:val="28"/>
        </w:rPr>
      </w:pPr>
      <w:r w:rsidRPr="008302F4">
        <w:rPr>
          <w:rFonts w:ascii="Markazi Text" w:hAnsi="Markazi Text" w:cs="Markazi Text"/>
          <w:sz w:val="28"/>
          <w:szCs w:val="28"/>
          <w:rtl/>
        </w:rPr>
        <w:t xml:space="preserve">يراهن </w:t>
      </w:r>
      <w:r w:rsidR="004E514E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الكثير </w:t>
      </w:r>
      <w:r w:rsidR="004E514E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ممن يتابعون </w:t>
      </w:r>
      <w:r w:rsidR="004E514E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المشهد </w:t>
      </w:r>
      <w:r w:rsidR="004E514E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السياسي الليبي من السياسيين </w:t>
      </w:r>
      <w:r w:rsidR="004E514E">
        <w:rPr>
          <w:rFonts w:ascii="Markazi Text" w:hAnsi="Markazi Text" w:cs="Markazi Text" w:hint="cs"/>
          <w:sz w:val="28"/>
          <w:szCs w:val="28"/>
          <w:rtl/>
        </w:rPr>
        <w:t xml:space="preserve"> 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والمراقبين على أن يشهد </w:t>
      </w:r>
      <w:r w:rsidR="004E514E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>ال</w:t>
      </w:r>
      <w:r w:rsidRPr="008302F4">
        <w:rPr>
          <w:rFonts w:ascii="Markazi Text" w:hAnsi="Markazi Text" w:cs="Markazi Text" w:hint="cs"/>
          <w:sz w:val="28"/>
          <w:szCs w:val="28"/>
          <w:rtl/>
        </w:rPr>
        <w:t>أ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سبوع </w:t>
      </w:r>
      <w:r w:rsidR="004E514E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القادم </w:t>
      </w:r>
      <w:r w:rsidR="004E514E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 نقلة </w:t>
      </w:r>
      <w:r w:rsidR="004E514E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على صعيد الخطوات التي </w:t>
      </w:r>
      <w:r w:rsidR="00F60A3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ترسم </w:t>
      </w:r>
      <w:r w:rsidR="004E514E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وتصيغ </w:t>
      </w:r>
      <w:r w:rsidR="004E514E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العملية </w:t>
      </w:r>
      <w:r w:rsidR="00D04618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السياسية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،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و </w:t>
      </w:r>
      <w:r w:rsidR="00F60A3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يمكن </w:t>
      </w:r>
      <w:r w:rsidR="00D04618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لحالة </w:t>
      </w:r>
      <w:r w:rsidR="00DD4F82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="00F60A3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 w:hint="cs"/>
          <w:sz w:val="28"/>
          <w:szCs w:val="28"/>
          <w:rtl/>
        </w:rPr>
        <w:t>الانسداد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 </w:t>
      </w:r>
      <w:r w:rsidR="006F6482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السياسي أن </w:t>
      </w:r>
      <w:r w:rsidR="006F6482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تشهد حالة </w:t>
      </w:r>
      <w:r w:rsidR="00DD4F82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="00D04618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انفراج </w:t>
      </w:r>
      <w:r w:rsidR="00D04618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="006F6482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من </w:t>
      </w:r>
      <w:r w:rsidR="006F6482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خلال </w:t>
      </w:r>
      <w:r w:rsidR="006F6482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>الموافقة</w:t>
      </w:r>
      <w:r w:rsidR="006F6482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 المبدئية التي كانت </w:t>
      </w:r>
      <w:r w:rsidR="004B2E72">
        <w:rPr>
          <w:rFonts w:ascii="Markazi Text" w:hAnsi="Markazi Text" w:cs="Markazi Text" w:hint="cs"/>
          <w:sz w:val="28"/>
          <w:szCs w:val="28"/>
          <w:rtl/>
        </w:rPr>
        <w:t>من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 تصويت المجلس الأعلى للدولة لصالح </w:t>
      </w:r>
      <w:r w:rsidR="00D04618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>اعتماد</w:t>
      </w:r>
      <w:r w:rsidR="004B2E72">
        <w:rPr>
          <w:rFonts w:ascii="Markazi Text" w:hAnsi="Markazi Text" w:cs="Markazi Text" w:hint="cs"/>
          <w:sz w:val="28"/>
          <w:szCs w:val="28"/>
          <w:rtl/>
        </w:rPr>
        <w:t>ه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 لخارطة </w:t>
      </w:r>
      <w:r w:rsidR="00D04618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الطريق. </w:t>
      </w:r>
    </w:p>
    <w:p w14:paraId="43D97F82" w14:textId="1B540D07" w:rsidR="00F627D4" w:rsidRPr="008302F4" w:rsidRDefault="00F627D4" w:rsidP="00E0435B">
      <w:pPr>
        <w:bidi/>
        <w:spacing w:before="120" w:after="120"/>
        <w:jc w:val="both"/>
        <w:rPr>
          <w:rFonts w:ascii="Markazi Text" w:hAnsi="Markazi Text" w:cs="Markazi Text"/>
          <w:sz w:val="28"/>
          <w:szCs w:val="28"/>
          <w:rtl/>
        </w:rPr>
      </w:pPr>
      <w:r w:rsidRPr="008302F4">
        <w:rPr>
          <w:rFonts w:ascii="Markazi Text" w:hAnsi="Markazi Text" w:cs="Markazi Text"/>
          <w:sz w:val="28"/>
          <w:szCs w:val="28"/>
          <w:rtl/>
        </w:rPr>
        <w:t xml:space="preserve">حيث </w:t>
      </w:r>
      <w:r w:rsidR="00D04618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تم </w:t>
      </w:r>
      <w:r w:rsidR="00D04618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="00423989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الإعلان عن أن المجلس الأعلى للدولة </w:t>
      </w:r>
      <w:r w:rsidR="00D04618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قد </w:t>
      </w:r>
      <w:r w:rsidR="006203BD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أقر </w:t>
      </w:r>
      <w:r w:rsidR="00D04618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واعتمد خارطة </w:t>
      </w:r>
      <w:r w:rsidR="006203BD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الطريق ، وأكد </w:t>
      </w:r>
      <w:r w:rsidR="00D04618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عضو </w:t>
      </w:r>
      <w:r w:rsidR="00D04618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مجلس </w:t>
      </w:r>
      <w:r w:rsidR="00423989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الدولة </w:t>
      </w:r>
      <w:r w:rsidR="00D04618">
        <w:rPr>
          <w:rFonts w:ascii="Markazi Text" w:hAnsi="Markazi Text" w:cs="Markazi Text" w:hint="cs"/>
          <w:sz w:val="28"/>
          <w:szCs w:val="28"/>
          <w:rtl/>
        </w:rPr>
        <w:t xml:space="preserve">  </w:t>
      </w:r>
      <w:r w:rsidRPr="008302F4">
        <w:rPr>
          <w:rFonts w:ascii="Markazi Text" w:hAnsi="Markazi Text" w:cs="Markazi Text"/>
          <w:sz w:val="28"/>
          <w:szCs w:val="28"/>
          <w:rtl/>
        </w:rPr>
        <w:t>ال</w:t>
      </w:r>
      <w:r w:rsidR="006203BD">
        <w:rPr>
          <w:rFonts w:ascii="Markazi Text" w:hAnsi="Markazi Text" w:cs="Markazi Text" w:hint="cs"/>
          <w:sz w:val="28"/>
          <w:szCs w:val="28"/>
          <w:rtl/>
        </w:rPr>
        <w:t>إ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ستشاري </w:t>
      </w:r>
      <w:r w:rsidR="00423989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="00423989">
        <w:rPr>
          <w:rFonts w:ascii="Markazi Text" w:hAnsi="Markazi Text" w:cs="Markazi Text" w:hint="cs"/>
          <w:sz w:val="28"/>
          <w:szCs w:val="28"/>
          <w:rtl/>
        </w:rPr>
        <w:t>"</w:t>
      </w:r>
      <w:r w:rsidRPr="008302F4">
        <w:rPr>
          <w:rFonts w:ascii="Markazi Text" w:hAnsi="Markazi Text" w:cs="Markazi Text"/>
          <w:sz w:val="28"/>
          <w:szCs w:val="28"/>
          <w:rtl/>
        </w:rPr>
        <w:t>عادل كرموس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"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 في </w:t>
      </w:r>
      <w:r w:rsidR="00D04618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تصريح </w:t>
      </w:r>
      <w:r w:rsidR="006203BD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صحفي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"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أن تصويت </w:t>
      </w:r>
      <w:r w:rsidR="006203BD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المجلس على مُقترح </w:t>
      </w:r>
      <w:r w:rsidR="00423989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خارطة </w:t>
      </w:r>
      <w:r w:rsidR="006203BD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الطريق </w:t>
      </w:r>
      <w:r w:rsidR="00423989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صحيح </w:t>
      </w:r>
      <w:r w:rsidR="006203BD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="00654593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وفق </w:t>
      </w:r>
      <w:r w:rsidR="006203BD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اللائحة </w:t>
      </w:r>
      <w:r w:rsidR="006203BD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التنظيمية ، وأنه </w:t>
      </w:r>
      <w:r w:rsidR="006203BD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سيتم </w:t>
      </w:r>
      <w:r w:rsidR="0084207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إحالة </w:t>
      </w:r>
      <w:r w:rsidR="006203BD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="00423989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الخارطة </w:t>
      </w:r>
      <w:r w:rsidR="00423989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إلى مجلس النواب </w:t>
      </w:r>
      <w:r w:rsidR="00423989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لمناقشتها </w:t>
      </w:r>
      <w:r w:rsidR="006203BD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وتجميعها </w:t>
      </w:r>
      <w:r w:rsidR="006203BD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قبل التصويت </w:t>
      </w:r>
      <w:r w:rsidR="006203BD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عليها </w:t>
      </w:r>
      <w:r w:rsidR="006203BD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بشكل </w:t>
      </w:r>
      <w:r w:rsidR="006203BD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>نهائي</w:t>
      </w:r>
      <w:r w:rsidRPr="008302F4">
        <w:rPr>
          <w:rFonts w:ascii="Markazi Text" w:hAnsi="Markazi Text" w:cs="Markazi Text" w:hint="cs"/>
          <w:sz w:val="28"/>
          <w:szCs w:val="28"/>
          <w:rtl/>
        </w:rPr>
        <w:t>"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 ، وأكد </w:t>
      </w:r>
      <w:r w:rsidR="006203BD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أن الجلسة </w:t>
      </w:r>
      <w:r w:rsidR="006203BD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من </w:t>
      </w:r>
      <w:r w:rsidR="00EF5B42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الأساس </w:t>
      </w:r>
      <w:r w:rsidR="00EF5B42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كانت </w:t>
      </w:r>
      <w:r w:rsidR="00423989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مُعلقة ،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وكان </w:t>
      </w:r>
      <w:r w:rsidR="006203BD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يمكن أن </w:t>
      </w:r>
      <w:r w:rsidR="00B762C6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تعقد </w:t>
      </w:r>
      <w:r w:rsidR="00B762C6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بثلث </w:t>
      </w:r>
      <w:r w:rsidR="00B762C6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عدد الأعضاء، وهو </w:t>
      </w:r>
      <w:r w:rsidR="00B762C6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>ما</w:t>
      </w:r>
      <w:r w:rsidRPr="008302F4">
        <w:rPr>
          <w:rFonts w:ascii="Markazi Text" w:hAnsi="Markazi Text" w:cs="Markazi Text" w:hint="cs"/>
          <w:sz w:val="28"/>
          <w:szCs w:val="28"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تحقق </w:t>
      </w:r>
      <w:r w:rsidR="00B762C6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بالفعل، وأن التصويت </w:t>
      </w:r>
      <w:r w:rsidR="006203BD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قد تحقق </w:t>
      </w:r>
      <w:r w:rsidR="006203BD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بتصويت </w:t>
      </w:r>
      <w:r w:rsidR="006203BD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>نصف عدد</w:t>
      </w:r>
      <w:r w:rsidR="00423989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 الحاضرين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،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ويتوقع </w:t>
      </w:r>
      <w:r w:rsidR="006203BD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="00382856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الكثير من المتفائلين </w:t>
      </w:r>
      <w:r w:rsidR="00B762C6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من أعضاء </w:t>
      </w:r>
      <w:r w:rsidR="006203BD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مجلس النواب ،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أن تكون </w:t>
      </w:r>
      <w:r w:rsidR="006203BD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هناك </w:t>
      </w:r>
      <w:r w:rsidR="00382856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جملة من الملاحظات </w:t>
      </w:r>
      <w:r w:rsidR="00382856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التي </w:t>
      </w:r>
      <w:r w:rsidR="00382856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يمكن </w:t>
      </w:r>
      <w:r w:rsidR="00382856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أن </w:t>
      </w:r>
      <w:r w:rsidR="00EF5B42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ترفق </w:t>
      </w:r>
      <w:r w:rsidR="00423989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مع </w:t>
      </w:r>
      <w:r w:rsidR="00A05BD6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>ما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كان </w:t>
      </w:r>
      <w:r w:rsidR="00A05BD6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من </w:t>
      </w:r>
      <w:r w:rsidR="00A05BD6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="00382856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إقرار </w:t>
      </w:r>
      <w:r w:rsidR="00A05BD6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المجلس </w:t>
      </w:r>
      <w:r w:rsidR="00382856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الأعلى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للدولة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،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هذا </w:t>
      </w:r>
      <w:r w:rsidR="00A05BD6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الرهان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="00382856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يأتي </w:t>
      </w:r>
      <w:r w:rsidR="00382856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على خلفية </w:t>
      </w:r>
      <w:r w:rsidR="00B762C6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="00382856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 w:hint="cs"/>
          <w:sz w:val="28"/>
          <w:szCs w:val="28"/>
          <w:rtl/>
        </w:rPr>
        <w:t>الأعتقاد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 </w:t>
      </w:r>
      <w:r w:rsidR="00B762C6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السائد </w:t>
      </w:r>
      <w:r w:rsidR="00FD45F8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عند </w:t>
      </w:r>
      <w:r w:rsidR="00B762C6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بعض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أعضاء </w:t>
      </w:r>
      <w:r w:rsidR="00A05BD6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="00FD45F8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مجلس </w:t>
      </w:r>
      <w:r w:rsidR="00382856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النواب </w:t>
      </w:r>
      <w:r w:rsidR="00FD45F8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>أن</w:t>
      </w:r>
      <w:r w:rsidR="00B762C6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 </w:t>
      </w:r>
      <w:r w:rsidR="00FD45F8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قرارات </w:t>
      </w:r>
      <w:r w:rsidR="00B762C6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>لجنة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( 6 + 6 )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 </w:t>
      </w:r>
      <w:r w:rsidR="00B762C6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مُلزمة </w:t>
      </w:r>
      <w:r w:rsidR="00A05BD6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="00382856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كونها </w:t>
      </w:r>
      <w:r w:rsidR="00382856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لجنة </w:t>
      </w:r>
      <w:r w:rsidR="00423989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منتخبة </w:t>
      </w:r>
      <w:r w:rsidR="00382856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من المجلسين ،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وتم </w:t>
      </w:r>
      <w:r w:rsidR="00A05BD6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="00382856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منحها </w:t>
      </w:r>
      <w:r w:rsidR="00A05BD6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صلاحيات </w:t>
      </w:r>
      <w:r w:rsidR="00423989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إعتماد </w:t>
      </w:r>
      <w:r w:rsidR="00A05BD6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واقرار </w:t>
      </w:r>
      <w:r w:rsidR="00A05BD6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وإحالة </w:t>
      </w:r>
      <w:r w:rsidR="00A05BD6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مخرجاتها </w:t>
      </w:r>
      <w:r w:rsidR="00423989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للمجلسين </w:t>
      </w:r>
      <w:r w:rsidR="00423989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لتأخذ </w:t>
      </w:r>
      <w:r w:rsidR="00A05BD6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الطابع </w:t>
      </w:r>
      <w:r w:rsidR="00A05BD6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>ال</w:t>
      </w:r>
      <w:r w:rsidRPr="008302F4">
        <w:rPr>
          <w:rFonts w:ascii="Markazi Text" w:hAnsi="Markazi Text" w:cs="Markazi Text" w:hint="cs"/>
          <w:sz w:val="28"/>
          <w:szCs w:val="28"/>
          <w:rtl/>
        </w:rPr>
        <w:t>إ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جرائي الغير </w:t>
      </w:r>
      <w:r w:rsidR="00A05BD6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>قابل للإعتراض</w:t>
      </w:r>
      <w:r w:rsidRPr="008302F4">
        <w:rPr>
          <w:rFonts w:ascii="Markazi Text" w:hAnsi="Markazi Text" w:cs="Markazi Text" w:hint="cs"/>
          <w:sz w:val="28"/>
          <w:szCs w:val="28"/>
          <w:rtl/>
        </w:rPr>
        <w:t>.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 </w:t>
      </w:r>
    </w:p>
    <w:p w14:paraId="09FD81E3" w14:textId="389C64E1" w:rsidR="00F627D4" w:rsidRPr="008302F4" w:rsidRDefault="00F627D4" w:rsidP="00E0435B">
      <w:pPr>
        <w:bidi/>
        <w:spacing w:before="120" w:after="120"/>
        <w:jc w:val="both"/>
        <w:rPr>
          <w:rFonts w:ascii="Markazi Text" w:hAnsi="Markazi Text" w:cs="Markazi Text"/>
          <w:sz w:val="28"/>
          <w:szCs w:val="28"/>
          <w:rtl/>
        </w:rPr>
      </w:pPr>
      <w:r w:rsidRPr="008302F4">
        <w:rPr>
          <w:rFonts w:ascii="Markazi Text" w:hAnsi="Markazi Text" w:cs="Markazi Text"/>
          <w:sz w:val="28"/>
          <w:szCs w:val="28"/>
          <w:rtl/>
        </w:rPr>
        <w:t>وبحسب ما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يسجله </w:t>
      </w:r>
      <w:r w:rsidR="00F9360F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بعض </w:t>
      </w:r>
      <w:r w:rsidR="00F9360F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أعضاء </w:t>
      </w:r>
      <w:r w:rsidR="00F9360F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مجلس النواب  ،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يتبقى عليهم  الخطوة </w:t>
      </w:r>
      <w:r w:rsidR="00F9360F">
        <w:rPr>
          <w:rFonts w:ascii="Markazi Text" w:hAnsi="Markazi Text" w:cs="Markazi Text" w:hint="cs"/>
          <w:sz w:val="28"/>
          <w:szCs w:val="28"/>
          <w:rtl/>
        </w:rPr>
        <w:t xml:space="preserve"> 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اللاحقة التي ستكون </w:t>
      </w:r>
      <w:r w:rsidR="00F9360F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في الأسبوع </w:t>
      </w:r>
      <w:r w:rsidR="00F9360F">
        <w:rPr>
          <w:rFonts w:ascii="Markazi Text" w:hAnsi="Markazi Text" w:cs="Markazi Text" w:hint="cs"/>
          <w:sz w:val="28"/>
          <w:szCs w:val="28"/>
          <w:rtl/>
        </w:rPr>
        <w:t xml:space="preserve"> 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القادم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>مسؤ</w:t>
      </w:r>
      <w:r w:rsidRPr="008302F4">
        <w:rPr>
          <w:rFonts w:ascii="Markazi Text" w:hAnsi="Markazi Text" w:cs="Markazi Text" w:hint="cs"/>
          <w:sz w:val="28"/>
          <w:szCs w:val="28"/>
          <w:rtl/>
        </w:rPr>
        <w:t>و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لية </w:t>
      </w:r>
      <w:r w:rsidR="00A05BD6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اعتماد </w:t>
      </w:r>
      <w:r w:rsidR="00A05BD6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الخارطة بما </w:t>
      </w:r>
      <w:r w:rsidR="00A05BD6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 w:hint="cs"/>
          <w:sz w:val="28"/>
          <w:szCs w:val="28"/>
          <w:rtl/>
        </w:rPr>
        <w:t>تضمنته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 </w:t>
      </w:r>
      <w:r w:rsidR="00A05BD6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من </w:t>
      </w:r>
      <w:r w:rsidR="00A05BD6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تعديلات، ثم تلي هذه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الخطوة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إحالتها إلى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لجنة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( 6 + 6 )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الموكل </w:t>
      </w:r>
      <w:r w:rsidR="00524B7F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إليها </w:t>
      </w:r>
      <w:r w:rsidR="00524B7F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تبييض </w:t>
      </w:r>
      <w:r w:rsidR="00F9360F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>وإقرار التعديلات ،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وبعد </w:t>
      </w:r>
      <w:r w:rsidR="00524B7F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>التعديل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="004A1E01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النهائي من </w:t>
      </w:r>
      <w:r w:rsidR="00524B7F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قبل </w:t>
      </w:r>
      <w:r w:rsidR="00524B7F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>لجنة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(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 6+6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)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سيتم </w:t>
      </w:r>
      <w:r w:rsidR="00524B7F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="004A1E01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إرجاع </w:t>
      </w:r>
      <w:r w:rsidR="00524B7F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الخارطة </w:t>
      </w:r>
      <w:r w:rsidR="004A1E01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من جديد </w:t>
      </w:r>
      <w:r w:rsidR="00524B7F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لمجلسي النواب </w:t>
      </w:r>
      <w:r w:rsidR="00524B7F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>والدولة.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</w:p>
    <w:p w14:paraId="5D6C84E8" w14:textId="0FBC86B5" w:rsidR="00F627D4" w:rsidRPr="008302F4" w:rsidRDefault="00F627D4" w:rsidP="00E0435B">
      <w:pPr>
        <w:bidi/>
        <w:spacing w:before="120" w:after="120"/>
        <w:jc w:val="both"/>
        <w:rPr>
          <w:rFonts w:ascii="Markazi Text" w:hAnsi="Markazi Text" w:cs="Markazi Text"/>
          <w:sz w:val="28"/>
          <w:szCs w:val="28"/>
          <w:rtl/>
        </w:rPr>
      </w:pPr>
      <w:r w:rsidRPr="008302F4">
        <w:rPr>
          <w:rFonts w:ascii="Markazi Text" w:hAnsi="Markazi Text" w:cs="Markazi Text"/>
          <w:sz w:val="28"/>
          <w:szCs w:val="28"/>
          <w:rtl/>
        </w:rPr>
        <w:t xml:space="preserve">هذه </w:t>
      </w:r>
      <w:r w:rsidR="00524B7F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الروح </w:t>
      </w:r>
      <w:r w:rsidR="00524B7F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>المتفائلة</w:t>
      </w:r>
      <w:r w:rsidR="00524B7F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 والتي بدأت </w:t>
      </w:r>
      <w:r w:rsidR="00524B7F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تسود بعض أوساط مجلسي النواب </w:t>
      </w:r>
      <w:r w:rsidR="00524B7F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و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الأعلى </w:t>
      </w:r>
      <w:r w:rsidR="00524B7F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للدولة </w:t>
      </w:r>
      <w:r w:rsidR="00D717F5" w:rsidRPr="008302F4">
        <w:rPr>
          <w:rFonts w:ascii="Markazi Text" w:hAnsi="Markazi Text" w:cs="Markazi Text"/>
          <w:sz w:val="28"/>
          <w:szCs w:val="28"/>
          <w:rtl/>
        </w:rPr>
        <w:t>،</w:t>
      </w:r>
      <w:r w:rsidR="00524B7F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هي نتيجة </w:t>
      </w:r>
      <w:r w:rsidR="00524B7F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شعورهم </w:t>
      </w:r>
      <w:r w:rsidR="00524B7F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بالمستوى </w:t>
      </w:r>
      <w:r w:rsidR="00524B7F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المتقدم </w:t>
      </w:r>
      <w:r w:rsidR="00D717F5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من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التوافق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الذي </w:t>
      </w:r>
      <w:r w:rsidR="00776B51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بدأ </w:t>
      </w:r>
      <w:r w:rsidR="00524B7F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يصبح </w:t>
      </w:r>
      <w:r w:rsidR="00524B7F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="00776B51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واقعاً ، كرسه التحدي </w:t>
      </w:r>
      <w:r w:rsidR="00776B51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الذي أصبح </w:t>
      </w:r>
      <w:r w:rsidR="00524B7F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="00776B51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يهدد بقاء </w:t>
      </w:r>
      <w:r w:rsidR="00524B7F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المجلسين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وضرورة </w:t>
      </w:r>
      <w:r w:rsidR="00524B7F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خلق </w:t>
      </w:r>
      <w:r w:rsidR="00524B7F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>وتقدير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مستوى من </w:t>
      </w:r>
      <w:r w:rsidR="00D717F5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التماسك الذي </w:t>
      </w:r>
      <w:r w:rsidR="00776B51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يعبر </w:t>
      </w:r>
      <w:r w:rsidR="00776B51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به المجلسين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طريقهما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للاستحقاقات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 </w:t>
      </w:r>
      <w:r w:rsidR="00D717F5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والمرحلة القادمة </w:t>
      </w:r>
      <w:r w:rsidR="00D717F5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>الصعبة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،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فالتداخلات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الدولية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والإقليمية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باتت </w:t>
      </w:r>
      <w:r w:rsidR="00776B51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تفرض </w:t>
      </w:r>
      <w:r w:rsidR="00D717F5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>نفسها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،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وتؤثر </w:t>
      </w:r>
      <w:r w:rsidR="00776B51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على مستويات </w:t>
      </w:r>
      <w:r w:rsidR="00D717F5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السلطة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شرقاً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وغرباً ،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وتجنح </w:t>
      </w:r>
      <w:r w:rsidR="00776B51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="00D717F5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إلى </w:t>
      </w:r>
      <w:r w:rsidR="00D717F5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صياغة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="00D717F5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ترتيبات </w:t>
      </w:r>
      <w:r w:rsidR="00D717F5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وتفاهمات </w:t>
      </w:r>
      <w:r w:rsidR="00D717F5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يرى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فيها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أعضاء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مجلسي </w:t>
      </w:r>
      <w:r w:rsidR="00355CF7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النواب </w:t>
      </w:r>
      <w:r w:rsidR="00776B51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و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الأعلى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للدولة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أنها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="00355CF7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قد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يمكن </w:t>
      </w:r>
      <w:r w:rsidR="00776B51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أن ينتج </w:t>
      </w:r>
      <w:r w:rsidR="00355CF7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عنها </w:t>
      </w:r>
      <w:r w:rsidR="00776B51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>ما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يفيد </w:t>
      </w:r>
      <w:r w:rsidR="00355CF7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بتجاوزهما </w:t>
      </w:r>
      <w:r w:rsidR="000866E9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="00016EE0" w:rsidRPr="008302F4">
        <w:rPr>
          <w:rFonts w:ascii="Markazi Text" w:hAnsi="Markazi Text" w:cs="Markazi Text"/>
          <w:sz w:val="28"/>
          <w:szCs w:val="28"/>
          <w:rtl/>
        </w:rPr>
        <w:t>،</w:t>
      </w:r>
      <w:r w:rsidR="00016EE0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أو الحد من أي </w:t>
      </w:r>
      <w:r w:rsidR="00016EE0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>فعل أو تأثير لهما في صياغة المرحلة</w:t>
      </w:r>
      <w:r w:rsidR="000866E9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 القادمة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. </w:t>
      </w:r>
      <w:r w:rsidR="00D717F5">
        <w:rPr>
          <w:rFonts w:ascii="Markazi Text" w:hAnsi="Markazi Text" w:cs="Markazi Text" w:hint="cs"/>
          <w:sz w:val="28"/>
          <w:szCs w:val="28"/>
          <w:rtl/>
        </w:rPr>
        <w:t xml:space="preserve"> </w:t>
      </w:r>
    </w:p>
    <w:p w14:paraId="27338EE6" w14:textId="5919CDB0" w:rsidR="00F627D4" w:rsidRPr="008302F4" w:rsidRDefault="00F627D4" w:rsidP="00E0435B">
      <w:pPr>
        <w:bidi/>
        <w:spacing w:before="120" w:after="120"/>
        <w:jc w:val="both"/>
        <w:rPr>
          <w:rFonts w:ascii="Markazi Text" w:hAnsi="Markazi Text" w:cs="Markazi Text"/>
          <w:sz w:val="28"/>
          <w:szCs w:val="28"/>
          <w:rtl/>
        </w:rPr>
      </w:pPr>
      <w:r w:rsidRPr="008302F4">
        <w:rPr>
          <w:rFonts w:ascii="Markazi Text" w:hAnsi="Markazi Text" w:cs="Markazi Text"/>
          <w:sz w:val="28"/>
          <w:szCs w:val="28"/>
          <w:rtl/>
        </w:rPr>
        <w:t xml:space="preserve">وفي المقابل </w:t>
      </w:r>
      <w:r w:rsidR="00D5711B" w:rsidRPr="008302F4">
        <w:rPr>
          <w:rFonts w:ascii="Markazi Text" w:hAnsi="Markazi Text" w:cs="Markazi Text"/>
          <w:sz w:val="28"/>
          <w:szCs w:val="28"/>
          <w:rtl/>
        </w:rPr>
        <w:t>،</w:t>
      </w:r>
      <w:r w:rsidR="000866E9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يخالف المتفائلين عدد من أعضاء مجلسي النواب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و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الأعلى للدولة لوجود بعض التحفظات حول بعض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الممارسات و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الجوانب الإجرائية ،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والتي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عليها </w:t>
      </w:r>
      <w:r w:rsidR="00355CF7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>ملاحظات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حقيقية.</w:t>
      </w:r>
      <w:r w:rsidR="00D5711B">
        <w:rPr>
          <w:rFonts w:ascii="Markazi Text" w:hAnsi="Markazi Text" w:cs="Markazi Text" w:hint="cs"/>
          <w:sz w:val="28"/>
          <w:szCs w:val="28"/>
          <w:rtl/>
        </w:rPr>
        <w:t xml:space="preserve"> </w:t>
      </w:r>
    </w:p>
    <w:p w14:paraId="7FFDE67E" w14:textId="7A3E400D" w:rsidR="00F627D4" w:rsidRPr="008302F4" w:rsidRDefault="00F627D4" w:rsidP="00E0435B">
      <w:pPr>
        <w:bidi/>
        <w:spacing w:before="120" w:after="120"/>
        <w:jc w:val="both"/>
        <w:rPr>
          <w:rFonts w:ascii="Markazi Text" w:hAnsi="Markazi Text" w:cs="Markazi Text"/>
          <w:sz w:val="28"/>
          <w:szCs w:val="28"/>
          <w:rtl/>
        </w:rPr>
      </w:pP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فعلى سبيل المثال  ،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رأت </w:t>
      </w:r>
      <w:r w:rsidR="00DD5D7E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عضو </w:t>
      </w:r>
      <w:r w:rsidR="000866E9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المجلس </w:t>
      </w:r>
      <w:r w:rsidR="00DD5D7E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الأعلى للدولة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"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ماجدة الفلاح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"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أن </w:t>
      </w:r>
      <w:r w:rsidR="000866E9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بعض </w:t>
      </w:r>
      <w:r w:rsidR="000866E9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="00DD5D7E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أعضاء </w:t>
      </w:r>
      <w:r w:rsidR="00DD5D7E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المجلس </w:t>
      </w:r>
      <w:r w:rsidR="000866E9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اعترضوا </w:t>
      </w:r>
      <w:r w:rsidR="000866E9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فعلياً </w:t>
      </w:r>
      <w:r w:rsidR="000866E9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على </w:t>
      </w:r>
      <w:r w:rsidR="000866E9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عدم </w:t>
      </w:r>
      <w:r w:rsidR="00E623B2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>قانونية</w:t>
      </w:r>
      <w:r w:rsidR="000866E9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 التصويت ،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لمخالفته </w:t>
      </w:r>
      <w:r w:rsidR="000866E9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للنظام </w:t>
      </w:r>
      <w:r w:rsidR="000866E9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الداخلي ،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واعتبرت </w:t>
      </w:r>
      <w:r w:rsidR="000866E9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>أن ما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حصل </w:t>
      </w:r>
      <w:r w:rsidR="000866E9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هو </w:t>
      </w:r>
      <w:r w:rsidR="00E623B2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تسرع </w:t>
      </w:r>
      <w:r w:rsidR="000866E9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في اتخاذ </w:t>
      </w:r>
      <w:r w:rsidR="00887ACB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="000866E9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القرار </w:t>
      </w:r>
      <w:r w:rsidR="000866E9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داخل المجلس ، وانتقد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النائب " ادريس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بوفايد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" </w:t>
      </w:r>
      <w:r w:rsidR="00B762C6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تصويت </w:t>
      </w:r>
      <w:r w:rsidR="00B762C6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مجلس </w:t>
      </w:r>
      <w:r w:rsidR="00887ACB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الدولة </w:t>
      </w:r>
      <w:r w:rsidR="00B762C6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على خارطة </w:t>
      </w:r>
      <w:r w:rsidR="00B762C6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>الطريق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="00B762C6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 w:hint="cs"/>
          <w:sz w:val="28"/>
          <w:szCs w:val="28"/>
          <w:rtl/>
        </w:rPr>
        <w:t>و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اعتبره </w:t>
      </w:r>
      <w:r w:rsidR="00B762C6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مخالفا </w:t>
      </w:r>
      <w:r w:rsidR="00B762C6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>للوائح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="00887ACB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الداخلية </w:t>
      </w:r>
      <w:r w:rsidR="00B762C6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 w:hint="cs"/>
          <w:sz w:val="28"/>
          <w:szCs w:val="28"/>
          <w:rtl/>
        </w:rPr>
        <w:t>للمجلس.</w:t>
      </w:r>
    </w:p>
    <w:p w14:paraId="3E469E7E" w14:textId="77777777" w:rsidR="00F627D4" w:rsidRDefault="00F627D4" w:rsidP="00E0435B">
      <w:pPr>
        <w:bidi/>
        <w:spacing w:before="120" w:after="120"/>
        <w:jc w:val="both"/>
        <w:rPr>
          <w:rFonts w:ascii="Markazi Text" w:hAnsi="Markazi Text" w:cs="Markazi Text"/>
          <w:sz w:val="28"/>
          <w:szCs w:val="28"/>
          <w:rtl/>
        </w:rPr>
      </w:pPr>
    </w:p>
    <w:p w14:paraId="76C325E7" w14:textId="77777777" w:rsidR="008302F4" w:rsidRDefault="008302F4" w:rsidP="008302F4">
      <w:pPr>
        <w:bidi/>
        <w:spacing w:before="120" w:after="120"/>
        <w:jc w:val="both"/>
        <w:rPr>
          <w:rFonts w:ascii="Markazi Text" w:hAnsi="Markazi Text" w:cs="Markazi Text"/>
          <w:sz w:val="28"/>
          <w:szCs w:val="28"/>
          <w:rtl/>
        </w:rPr>
      </w:pPr>
    </w:p>
    <w:p w14:paraId="4A8060EA" w14:textId="0CB0ABA0" w:rsidR="00F627D4" w:rsidRPr="008302F4" w:rsidRDefault="00D477D2" w:rsidP="00E0435B">
      <w:pPr>
        <w:bidi/>
        <w:spacing w:before="120" w:after="120"/>
        <w:jc w:val="both"/>
        <w:rPr>
          <w:rFonts w:ascii="Markazi Text" w:hAnsi="Markazi Text" w:cs="Markazi Text"/>
          <w:sz w:val="28"/>
          <w:szCs w:val="28"/>
          <w:rtl/>
        </w:rPr>
      </w:pPr>
      <w:r>
        <w:rPr>
          <w:rFonts w:ascii="Markazi Text" w:hAnsi="Markazi Text" w:cs="Markazi Text" w:hint="cs"/>
          <w:sz w:val="28"/>
          <w:szCs w:val="28"/>
          <w:rtl/>
        </w:rPr>
        <w:t>و</w:t>
      </w:r>
      <w:r w:rsidR="00F627D4" w:rsidRPr="008302F4">
        <w:rPr>
          <w:rFonts w:ascii="Markazi Text" w:hAnsi="Markazi Text" w:cs="Markazi Text"/>
          <w:sz w:val="28"/>
          <w:szCs w:val="28"/>
          <w:rtl/>
        </w:rPr>
        <w:t xml:space="preserve">من </w:t>
      </w:r>
      <w:r w:rsidR="00674C03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="00F627D4" w:rsidRPr="008302F4">
        <w:rPr>
          <w:rFonts w:ascii="Markazi Text" w:hAnsi="Markazi Text" w:cs="Markazi Text"/>
          <w:sz w:val="28"/>
          <w:szCs w:val="28"/>
          <w:rtl/>
        </w:rPr>
        <w:t xml:space="preserve">جانب </w:t>
      </w:r>
      <w:r w:rsidR="00674C03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="00F627D4" w:rsidRPr="008302F4">
        <w:rPr>
          <w:rFonts w:ascii="Markazi Text" w:hAnsi="Markazi Text" w:cs="Markazi Text"/>
          <w:sz w:val="28"/>
          <w:szCs w:val="28"/>
          <w:rtl/>
        </w:rPr>
        <w:t xml:space="preserve">مجلس </w:t>
      </w:r>
      <w:r w:rsidR="00674C03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="00F627D4" w:rsidRPr="008302F4">
        <w:rPr>
          <w:rFonts w:ascii="Markazi Text" w:hAnsi="Markazi Text" w:cs="Markazi Text"/>
          <w:sz w:val="28"/>
          <w:szCs w:val="28"/>
          <w:rtl/>
        </w:rPr>
        <w:t xml:space="preserve">النواب ، </w:t>
      </w:r>
      <w:r w:rsidR="00F627D4"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="00F627D4" w:rsidRPr="008302F4">
        <w:rPr>
          <w:rFonts w:ascii="Markazi Text" w:hAnsi="Markazi Text" w:cs="Markazi Text"/>
          <w:sz w:val="28"/>
          <w:szCs w:val="28"/>
          <w:rtl/>
        </w:rPr>
        <w:t xml:space="preserve">فإنه </w:t>
      </w:r>
      <w:r w:rsidR="00674C03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="00F627D4" w:rsidRPr="008302F4">
        <w:rPr>
          <w:rFonts w:ascii="Markazi Text" w:hAnsi="Markazi Text" w:cs="Markazi Text"/>
          <w:sz w:val="28"/>
          <w:szCs w:val="28"/>
          <w:rtl/>
        </w:rPr>
        <w:t xml:space="preserve">يفشل في جلسته الأخيرة ، </w:t>
      </w:r>
      <w:r w:rsidR="00F627D4" w:rsidRPr="008302F4">
        <w:rPr>
          <w:rFonts w:ascii="Markazi Text" w:hAnsi="Markazi Text" w:cs="Markazi Text" w:hint="cs"/>
          <w:sz w:val="28"/>
          <w:szCs w:val="28"/>
          <w:rtl/>
        </w:rPr>
        <w:t xml:space="preserve"> و </w:t>
      </w:r>
      <w:r w:rsidR="00F627D4" w:rsidRPr="008302F4">
        <w:rPr>
          <w:rFonts w:ascii="Markazi Text" w:hAnsi="Markazi Text" w:cs="Markazi Text"/>
          <w:sz w:val="28"/>
          <w:szCs w:val="28"/>
          <w:rtl/>
        </w:rPr>
        <w:t xml:space="preserve">يؤجل </w:t>
      </w:r>
      <w:r w:rsidR="00674C03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="00F627D4" w:rsidRPr="008302F4">
        <w:rPr>
          <w:rFonts w:ascii="Markazi Text" w:hAnsi="Markazi Text" w:cs="Markazi Text"/>
          <w:sz w:val="28"/>
          <w:szCs w:val="28"/>
          <w:rtl/>
        </w:rPr>
        <w:t xml:space="preserve">اجتماعه </w:t>
      </w:r>
      <w:r w:rsidR="00674C03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="00F627D4" w:rsidRPr="008302F4">
        <w:rPr>
          <w:rFonts w:ascii="Markazi Text" w:hAnsi="Markazi Text" w:cs="Markazi Text"/>
          <w:sz w:val="28"/>
          <w:szCs w:val="28"/>
          <w:rtl/>
        </w:rPr>
        <w:t xml:space="preserve">بالخصوص إلى الثلاثاء </w:t>
      </w:r>
      <w:r w:rsidR="00674C03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="00F627D4" w:rsidRPr="008302F4">
        <w:rPr>
          <w:rFonts w:ascii="Markazi Text" w:hAnsi="Markazi Text" w:cs="Markazi Text"/>
          <w:sz w:val="28"/>
          <w:szCs w:val="28"/>
          <w:rtl/>
        </w:rPr>
        <w:t xml:space="preserve">بعد </w:t>
      </w:r>
      <w:r w:rsidR="00674C03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="00F627D4" w:rsidRPr="008302F4">
        <w:rPr>
          <w:rFonts w:ascii="Markazi Text" w:hAnsi="Markazi Text" w:cs="Markazi Text"/>
          <w:sz w:val="28"/>
          <w:szCs w:val="28"/>
          <w:rtl/>
        </w:rPr>
        <w:t xml:space="preserve">المقبل ، مما </w:t>
      </w:r>
      <w:r w:rsidR="00674C03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="00F627D4" w:rsidRPr="008302F4">
        <w:rPr>
          <w:rFonts w:ascii="Markazi Text" w:hAnsi="Markazi Text" w:cs="Markazi Text"/>
          <w:sz w:val="28"/>
          <w:szCs w:val="28"/>
          <w:rtl/>
        </w:rPr>
        <w:t xml:space="preserve">عده </w:t>
      </w:r>
      <w:r w:rsidR="00B520FF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="00F627D4" w:rsidRPr="008302F4">
        <w:rPr>
          <w:rFonts w:ascii="Markazi Text" w:hAnsi="Markazi Text" w:cs="Markazi Text"/>
          <w:sz w:val="28"/>
          <w:szCs w:val="28"/>
          <w:rtl/>
        </w:rPr>
        <w:t xml:space="preserve">الكثيرين </w:t>
      </w:r>
      <w:r w:rsidR="00674C03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="00F627D4" w:rsidRPr="008302F4">
        <w:rPr>
          <w:rFonts w:ascii="Markazi Text" w:hAnsi="Markazi Text" w:cs="Markazi Text"/>
          <w:sz w:val="28"/>
          <w:szCs w:val="28"/>
          <w:rtl/>
        </w:rPr>
        <w:t xml:space="preserve">أنه استمرار </w:t>
      </w:r>
      <w:r w:rsidR="007F4C10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="00F627D4" w:rsidRPr="008302F4">
        <w:rPr>
          <w:rFonts w:ascii="Markazi Text" w:hAnsi="Markazi Text" w:cs="Markazi Text"/>
          <w:sz w:val="28"/>
          <w:szCs w:val="28"/>
          <w:rtl/>
        </w:rPr>
        <w:t xml:space="preserve">للتخبط </w:t>
      </w:r>
      <w:r w:rsidR="00674C03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="00F627D4" w:rsidRPr="008302F4">
        <w:rPr>
          <w:rFonts w:ascii="Markazi Text" w:hAnsi="Markazi Text" w:cs="Markazi Text"/>
          <w:sz w:val="28"/>
          <w:szCs w:val="28"/>
          <w:rtl/>
        </w:rPr>
        <w:t xml:space="preserve">الملازم </w:t>
      </w:r>
      <w:r w:rsidR="00674C03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="00F627D4" w:rsidRPr="008302F4">
        <w:rPr>
          <w:rFonts w:ascii="Markazi Text" w:hAnsi="Markazi Text" w:cs="Markazi Text"/>
          <w:sz w:val="28"/>
          <w:szCs w:val="28"/>
          <w:rtl/>
        </w:rPr>
        <w:t xml:space="preserve">لصفة أداء أعضاء </w:t>
      </w:r>
      <w:r w:rsidR="00B520FF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="00F627D4" w:rsidRPr="008302F4">
        <w:rPr>
          <w:rFonts w:ascii="Markazi Text" w:hAnsi="Markazi Text" w:cs="Markazi Text"/>
          <w:sz w:val="28"/>
          <w:szCs w:val="28"/>
          <w:rtl/>
        </w:rPr>
        <w:t xml:space="preserve">البرلمان ، </w:t>
      </w:r>
      <w:r w:rsidR="00F627D4"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="00F627D4" w:rsidRPr="008302F4">
        <w:rPr>
          <w:rFonts w:ascii="Markazi Text" w:hAnsi="Markazi Text" w:cs="Markazi Text"/>
          <w:sz w:val="28"/>
          <w:szCs w:val="28"/>
          <w:rtl/>
        </w:rPr>
        <w:t xml:space="preserve">ويؤكد </w:t>
      </w:r>
      <w:r w:rsidR="007F4C10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="00F627D4" w:rsidRPr="008302F4">
        <w:rPr>
          <w:rFonts w:ascii="Markazi Text" w:hAnsi="Markazi Text" w:cs="Markazi Text"/>
          <w:sz w:val="28"/>
          <w:szCs w:val="28"/>
          <w:rtl/>
        </w:rPr>
        <w:t xml:space="preserve">حالة </w:t>
      </w:r>
      <w:r w:rsidR="007F4C10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="00F627D4" w:rsidRPr="008302F4">
        <w:rPr>
          <w:rFonts w:ascii="Markazi Text" w:hAnsi="Markazi Text" w:cs="Markazi Text"/>
          <w:sz w:val="28"/>
          <w:szCs w:val="28"/>
          <w:rtl/>
        </w:rPr>
        <w:t>الانقسام الحاصلة بين أعضائه</w:t>
      </w:r>
      <w:r w:rsidR="00F627D4" w:rsidRPr="008302F4">
        <w:rPr>
          <w:rFonts w:ascii="Markazi Text" w:hAnsi="Markazi Text" w:cs="Markazi Text" w:hint="cs"/>
          <w:sz w:val="28"/>
          <w:szCs w:val="28"/>
          <w:rtl/>
        </w:rPr>
        <w:t>.</w:t>
      </w:r>
      <w:r w:rsidR="00F627D4" w:rsidRPr="008302F4">
        <w:rPr>
          <w:rFonts w:ascii="Markazi Text" w:hAnsi="Markazi Text" w:cs="Markazi Text"/>
          <w:sz w:val="28"/>
          <w:szCs w:val="28"/>
          <w:rtl/>
        </w:rPr>
        <w:t xml:space="preserve"> </w:t>
      </w:r>
    </w:p>
    <w:p w14:paraId="3A12D5A3" w14:textId="77777777" w:rsidR="00F627D4" w:rsidRPr="00AA40EA" w:rsidRDefault="00F627D4" w:rsidP="00E0435B">
      <w:pPr>
        <w:bidi/>
        <w:spacing w:before="120" w:after="120"/>
        <w:jc w:val="both"/>
        <w:rPr>
          <w:rFonts w:ascii="Cairo Medium" w:hAnsi="Cairo Medium" w:cs="Cairo Medium"/>
          <w:bCs/>
          <w:color w:val="2F5496" w:themeColor="accent1" w:themeShade="BF"/>
          <w:sz w:val="30"/>
          <w:szCs w:val="30"/>
          <w:rtl/>
        </w:rPr>
      </w:pPr>
      <w:r w:rsidRPr="00AA40EA">
        <w:rPr>
          <w:rFonts w:ascii="Cairo Medium" w:hAnsi="Cairo Medium" w:cs="Cairo Medium"/>
          <w:bCs/>
          <w:color w:val="2F5496" w:themeColor="accent1" w:themeShade="BF"/>
          <w:sz w:val="30"/>
          <w:szCs w:val="30"/>
          <w:rtl/>
        </w:rPr>
        <w:t xml:space="preserve">خارطة الطريق المقترحة </w:t>
      </w:r>
    </w:p>
    <w:p w14:paraId="7F9AA5E1" w14:textId="5A92F237" w:rsidR="00F627D4" w:rsidRPr="009279A7" w:rsidRDefault="00F627D4" w:rsidP="009279A7">
      <w:pPr>
        <w:bidi/>
        <w:spacing w:before="120" w:after="120"/>
        <w:jc w:val="both"/>
        <w:rPr>
          <w:rFonts w:ascii="Markazi Text" w:hAnsi="Markazi Text" w:cs="Markazi Text"/>
          <w:sz w:val="28"/>
          <w:szCs w:val="28"/>
        </w:rPr>
      </w:pPr>
      <w:r w:rsidRPr="008302F4">
        <w:rPr>
          <w:rFonts w:ascii="Markazi Text" w:hAnsi="Markazi Text" w:cs="Markazi Text"/>
          <w:sz w:val="28"/>
          <w:szCs w:val="28"/>
          <w:rtl/>
        </w:rPr>
        <w:t xml:space="preserve">بحسب تصريحات </w:t>
      </w:r>
      <w:r w:rsidR="00E61EB3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لأحد أعضاء </w:t>
      </w:r>
      <w:r w:rsidR="00E61EB3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>لجنة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(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 6+6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)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،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فإن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خارطة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الطريق المقترحة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للبلاد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تنص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على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تشكيل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حكومة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مصغرة،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تقتصر على </w:t>
      </w:r>
      <w:r w:rsidR="00E61EB3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>الوزارات السيادية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="00E61EB3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فقط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، بحيث لا يتجاوز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عدد </w:t>
      </w:r>
      <w:r w:rsidR="00E61EB3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>الحقائب الوزارية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="00E61EB3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 w:hint="cs"/>
          <w:sz w:val="28"/>
          <w:szCs w:val="28"/>
          <w:rtl/>
        </w:rPr>
        <w:t>فيها (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 12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) </w:t>
      </w:r>
      <w:r w:rsidRPr="008302F4">
        <w:rPr>
          <w:rFonts w:ascii="Markazi Text" w:hAnsi="Markazi Text" w:cs="Markazi Text"/>
          <w:sz w:val="28"/>
          <w:szCs w:val="28"/>
          <w:rtl/>
        </w:rPr>
        <w:t>حقيبة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،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وتقتضي أن </w:t>
      </w:r>
      <w:r w:rsidR="00E61EB3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تكون </w:t>
      </w:r>
      <w:r w:rsidR="00E61EB3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الترشيحات والتزكيات من خلال </w:t>
      </w:r>
      <w:r w:rsidR="00E61EB3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>مجلس</w:t>
      </w:r>
      <w:r w:rsidRPr="008302F4">
        <w:rPr>
          <w:rFonts w:ascii="Markazi Text" w:hAnsi="Markazi Text" w:cs="Markazi Text" w:hint="cs"/>
          <w:sz w:val="28"/>
          <w:szCs w:val="28"/>
          <w:rtl/>
        </w:rPr>
        <w:t>ي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 النواب </w:t>
      </w:r>
      <w:r w:rsidR="0042101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و الأعلى </w:t>
      </w:r>
      <w:r w:rsidR="00E61EB3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>للدولة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،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على أن </w:t>
      </w:r>
      <w:r w:rsidR="00053C5A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يفتح </w:t>
      </w:r>
      <w:r w:rsidR="00E61EB3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فيها </w:t>
      </w:r>
      <w:r w:rsidR="0042101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باب الترشح </w:t>
      </w:r>
      <w:r w:rsidR="00E61EB3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لرئاسة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="00053C5A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الحكومة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="00053C5A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الجديدة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="0042101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>لمدة 20 يوما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ً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،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وفيما </w:t>
      </w:r>
      <w:r w:rsidR="00E61EB3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يتعلق </w:t>
      </w:r>
      <w:r w:rsidR="00E61EB3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بعمل </w:t>
      </w:r>
      <w:r w:rsidR="00E61EB3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الحكومة </w:t>
      </w:r>
      <w:r w:rsidR="0042101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>المصغرة</w:t>
      </w:r>
      <w:r w:rsidR="001A0F6C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، قال </w:t>
      </w:r>
      <w:r w:rsidR="0042101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أحد أعضاء اللجنة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" </w:t>
      </w:r>
      <w:r w:rsidRPr="008302F4">
        <w:rPr>
          <w:rFonts w:ascii="Markazi Text" w:hAnsi="Markazi Text" w:cs="Markazi Text"/>
          <w:sz w:val="28"/>
          <w:szCs w:val="28"/>
          <w:rtl/>
        </w:rPr>
        <w:t>فتح الله السريري "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إنه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"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سيقتصر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على تقديم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الخدمات </w:t>
      </w:r>
      <w:r w:rsidR="000F7D3C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الأساسية،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الإشراف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على الانتخابات </w:t>
      </w:r>
      <w:r w:rsidR="00D3187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من </w:t>
      </w:r>
      <w:r w:rsidR="0042101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="00D3187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الناحية </w:t>
      </w:r>
      <w:r w:rsidR="00053C5A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="00D3187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المادية </w:t>
      </w:r>
      <w:r w:rsidR="00053C5A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>والأمنية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" </w:t>
      </w:r>
      <w:r w:rsidRPr="008302F4">
        <w:rPr>
          <w:rFonts w:ascii="Markazi Text" w:hAnsi="Markazi Text" w:cs="Markazi Text" w:hint="cs"/>
          <w:sz w:val="28"/>
          <w:szCs w:val="28"/>
          <w:rtl/>
        </w:rPr>
        <w:t>.</w:t>
      </w:r>
      <w:r w:rsidRPr="008302F4">
        <w:rPr>
          <w:rFonts w:ascii="Markazi Text" w:hAnsi="Markazi Text" w:cs="Markazi Text" w:hint="cs"/>
          <w:bCs/>
          <w:color w:val="2F5496" w:themeColor="accent1" w:themeShade="BF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وتابع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في </w:t>
      </w:r>
      <w:r w:rsidR="00053C5A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تصريحه  أن "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مجلس </w:t>
      </w:r>
      <w:r w:rsidR="0042101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النواب </w:t>
      </w:r>
      <w:r w:rsidR="0042101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هو الجهة </w:t>
      </w:r>
      <w:r w:rsidR="0042101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المخولة </w:t>
      </w:r>
      <w:r w:rsidR="000F7D3C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بإعطاء </w:t>
      </w:r>
      <w:r w:rsidR="0042101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الشرعية </w:t>
      </w:r>
      <w:r w:rsidR="0042101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والاعتماد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للحكومة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المصغرة ،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بالتوافق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مع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الأعلى </w:t>
      </w:r>
      <w:r w:rsidR="000F7D3C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للدولة،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علي </w:t>
      </w:r>
      <w:r w:rsidR="000F7D3C">
        <w:rPr>
          <w:rFonts w:ascii="Markazi Text" w:hAnsi="Markazi Text" w:cs="Markazi Text" w:hint="cs"/>
          <w:sz w:val="28"/>
          <w:szCs w:val="28"/>
          <w:rtl/>
        </w:rPr>
        <w:t>أ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ن يتم </w:t>
      </w:r>
      <w:r w:rsidR="0042101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منحها </w:t>
      </w:r>
      <w:r w:rsidR="000F7D3C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ميزانية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مؤقتة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فقط لإجراء </w:t>
      </w:r>
      <w:r w:rsidR="000F7D3C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الانتخابات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="009279A7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والإشراف </w:t>
      </w:r>
      <w:r w:rsidR="00D3187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>عليها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>"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،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 w:hint="cs"/>
          <w:bCs/>
          <w:color w:val="2F5496" w:themeColor="accent1" w:themeShade="BF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وتقتضي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المدة </w:t>
      </w:r>
      <w:r w:rsidR="000F7D3C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الزمنية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المحددة </w:t>
      </w:r>
      <w:r w:rsidR="0042101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="009279A7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علي </w:t>
      </w:r>
      <w:r w:rsidR="00D3187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أن </w:t>
      </w:r>
      <w:r w:rsidR="00D3187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تنجز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الانتخابات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خلال 240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يوماً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من صدور </w:t>
      </w:r>
      <w:r w:rsidR="0042101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القوانين </w:t>
      </w:r>
      <w:r w:rsidR="00D3187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الانتخابية </w:t>
      </w:r>
      <w:r w:rsidR="009279A7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التي </w:t>
      </w:r>
      <w:r w:rsidR="009279A7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="00702407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اعتمدتها </w:t>
      </w:r>
      <w:r w:rsidR="00702407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>لجنة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(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 6+6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)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، </w:t>
      </w:r>
      <w:r w:rsidR="00F01301">
        <w:rPr>
          <w:rFonts w:ascii="Markazi Text" w:hAnsi="Markazi Text" w:cs="Markazi Text" w:hint="cs"/>
          <w:sz w:val="28"/>
          <w:szCs w:val="28"/>
          <w:rtl/>
        </w:rPr>
        <w:t xml:space="preserve">مع 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تفصيل </w:t>
      </w:r>
      <w:r w:rsidR="00702407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="00F01301">
        <w:rPr>
          <w:rFonts w:ascii="Markazi Text" w:hAnsi="Markazi Text" w:cs="Markazi Text" w:hint="cs"/>
          <w:sz w:val="28"/>
          <w:szCs w:val="28"/>
          <w:rtl/>
        </w:rPr>
        <w:t xml:space="preserve">لبعض </w:t>
      </w:r>
      <w:r w:rsidR="00702407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الشروط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="00F01301" w:rsidRPr="008302F4">
        <w:rPr>
          <w:rFonts w:ascii="Markazi Text" w:hAnsi="Markazi Text" w:cs="Markazi Text"/>
          <w:sz w:val="28"/>
          <w:szCs w:val="28"/>
          <w:rtl/>
        </w:rPr>
        <w:t>،</w:t>
      </w:r>
      <w:r w:rsidR="0042101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أبرزها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ضرورة </w:t>
      </w:r>
      <w:r w:rsidR="00D3187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حصول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المترشح </w:t>
      </w:r>
      <w:r w:rsidR="0042101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="00D3187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لرئاسة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الحكومة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على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تزكية </w:t>
      </w:r>
      <w:r w:rsidR="009279A7">
        <w:rPr>
          <w:rFonts w:ascii="Markazi Text" w:hAnsi="Markazi Text" w:cs="Markazi Text" w:hint="cs"/>
          <w:sz w:val="28"/>
          <w:szCs w:val="28"/>
          <w:rtl/>
        </w:rPr>
        <w:t xml:space="preserve">( 15 </w:t>
      </w:r>
      <w:r w:rsidRPr="008302F4">
        <w:rPr>
          <w:rFonts w:ascii="Markazi Text" w:hAnsi="Markazi Text" w:cs="Markazi Text" w:hint="cs"/>
          <w:sz w:val="28"/>
          <w:szCs w:val="28"/>
          <w:rtl/>
        </w:rPr>
        <w:t>)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>نائبا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ً </w:t>
      </w:r>
      <w:r w:rsidR="00D3187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من  مجلس النواب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،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و ( 15 )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نائبا  من </w:t>
      </w:r>
      <w:r w:rsidR="00D3187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مجلس </w:t>
      </w:r>
      <w:r w:rsidR="00F01301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الدولة،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وعلى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أن </w:t>
      </w:r>
      <w:r w:rsidR="00F01301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يصوت </w:t>
      </w:r>
      <w:r w:rsidR="00D3187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مجلس </w:t>
      </w:r>
      <w:r w:rsidR="00F01301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الدولة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على </w:t>
      </w:r>
      <w:r w:rsidR="00F01301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المترشحين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ثم مجلس </w:t>
      </w:r>
      <w:r w:rsidR="00D3187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النواب في جلستين </w:t>
      </w:r>
      <w:r w:rsidR="00D3187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="00F01301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>علنيتين</w:t>
      </w:r>
      <w:r w:rsidR="00F01301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، ويكون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="00D3187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الفائز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برئاسة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الحكومة </w:t>
      </w:r>
      <w:r w:rsidR="00D3187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هو </w:t>
      </w:r>
      <w:r w:rsidR="000F303F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من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يحصل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على </w:t>
      </w:r>
      <w:r w:rsidR="00E616B7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أكثر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>الأصوات في المجلسين</w:t>
      </w:r>
      <w:r w:rsidR="00E616B7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، وعليه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بعدها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يلتزم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بتشكيل </w:t>
      </w:r>
      <w:r w:rsidR="00E616B7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الحكومة </w:t>
      </w:r>
      <w:r w:rsidR="00D3187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خلال 20 </w:t>
      </w:r>
      <w:r w:rsidR="00D3187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>يوما</w:t>
      </w:r>
      <w:r w:rsidRPr="008302F4">
        <w:rPr>
          <w:rFonts w:ascii="Markazi Text" w:hAnsi="Markazi Text" w:cs="Markazi Text" w:hint="cs"/>
          <w:sz w:val="28"/>
          <w:szCs w:val="28"/>
          <w:rtl/>
        </w:rPr>
        <w:t>ً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>من تكليفه.</w:t>
      </w:r>
      <w:r w:rsidR="00F01301">
        <w:rPr>
          <w:rFonts w:ascii="Markazi Text" w:hAnsi="Markazi Text" w:cs="Markazi Text" w:hint="cs"/>
          <w:sz w:val="28"/>
          <w:szCs w:val="28"/>
          <w:rtl/>
        </w:rPr>
        <w:t xml:space="preserve"> </w:t>
      </w:r>
    </w:p>
    <w:p w14:paraId="6ADA9682" w14:textId="4DD7D8D3" w:rsidR="00F627D4" w:rsidRPr="00AA40EA" w:rsidRDefault="00F627D4" w:rsidP="00CD57FA">
      <w:pPr>
        <w:bidi/>
        <w:spacing w:before="120" w:after="120"/>
        <w:jc w:val="both"/>
        <w:rPr>
          <w:rFonts w:ascii="Cairo Medium" w:hAnsi="Cairo Medium" w:cs="Cairo Medium"/>
          <w:bCs/>
          <w:color w:val="2F5496" w:themeColor="accent1" w:themeShade="BF"/>
          <w:sz w:val="30"/>
          <w:szCs w:val="30"/>
          <w:rtl/>
        </w:rPr>
      </w:pPr>
      <w:r w:rsidRPr="00AA40EA">
        <w:rPr>
          <w:rFonts w:ascii="Cairo Medium" w:hAnsi="Cairo Medium" w:cs="Cairo Medium"/>
          <w:bCs/>
          <w:color w:val="2F5496" w:themeColor="accent1" w:themeShade="BF"/>
          <w:sz w:val="30"/>
          <w:szCs w:val="30"/>
          <w:rtl/>
        </w:rPr>
        <w:t xml:space="preserve">تحديات وصعوبات </w:t>
      </w:r>
    </w:p>
    <w:p w14:paraId="5ECCD71C" w14:textId="4C80F705" w:rsidR="00F627D4" w:rsidRPr="008302F4" w:rsidRDefault="00F627D4" w:rsidP="00E0435B">
      <w:pPr>
        <w:bidi/>
        <w:spacing w:before="120" w:after="120"/>
        <w:jc w:val="both"/>
        <w:rPr>
          <w:rFonts w:ascii="Markazi Text" w:hAnsi="Markazi Text" w:cs="Markazi Text"/>
          <w:bCs/>
          <w:color w:val="2F5496" w:themeColor="accent1" w:themeShade="BF"/>
          <w:sz w:val="28"/>
          <w:szCs w:val="28"/>
          <w:rtl/>
        </w:rPr>
      </w:pP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جديرا </w:t>
      </w:r>
      <w:r w:rsidR="00674C03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بالذكر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،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فأن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 بعض أعضاء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الأعلى للدولة </w:t>
      </w:r>
      <w:r w:rsidRPr="008302F4">
        <w:rPr>
          <w:rFonts w:ascii="Markazi Text" w:hAnsi="Markazi Text" w:cs="Markazi Text" w:hint="cs"/>
          <w:bCs/>
          <w:color w:val="2F5496" w:themeColor="accent1" w:themeShade="BF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أن الوتيرة </w:t>
      </w:r>
      <w:r w:rsidR="005A2FE9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التي </w:t>
      </w:r>
      <w:r w:rsidR="005A2FE9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يتحرك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بها </w:t>
      </w:r>
      <w:r w:rsidR="005A2FE9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مجلس </w:t>
      </w:r>
      <w:r w:rsidR="005A2FE9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النواب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والتي من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المفترض أن </w:t>
      </w:r>
      <w:r w:rsidR="005A2FE9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ينجز بها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ال</w:t>
      </w:r>
      <w:r w:rsidRPr="008302F4">
        <w:rPr>
          <w:rFonts w:ascii="Markazi Text" w:hAnsi="Markazi Text" w:cs="Markazi Text"/>
          <w:sz w:val="28"/>
          <w:szCs w:val="28"/>
          <w:rtl/>
        </w:rPr>
        <w:t>متطلبات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التي </w:t>
      </w:r>
      <w:r w:rsidR="000E331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تقع </w:t>
      </w:r>
      <w:r w:rsidR="005A2FE9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على عاتقه ،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والتي لا 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تصل </w:t>
      </w:r>
      <w:r w:rsidR="000E331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إلى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مستوى </w:t>
      </w:r>
      <w:r w:rsidR="000E331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الطموحات ،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وتظهره </w:t>
      </w:r>
      <w:r w:rsidR="000E331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أنه </w:t>
      </w:r>
      <w:r w:rsidR="005A2FE9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عاجز </w:t>
      </w:r>
      <w:r w:rsidR="000E331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عن </w:t>
      </w:r>
      <w:r w:rsidR="005A2FE9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القيام </w:t>
      </w:r>
      <w:r w:rsidR="000E331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بدوره </w:t>
      </w:r>
      <w:r w:rsidR="000E331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المهم </w:t>
      </w:r>
      <w:r w:rsidR="005A2FE9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في هذه </w:t>
      </w:r>
      <w:r w:rsidR="00FF73B2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المرحلة </w:t>
      </w:r>
      <w:r w:rsidR="000E331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>الحرجة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،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وأن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الإصرار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من </w:t>
      </w:r>
      <w:r w:rsidR="000E331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بعض </w:t>
      </w:r>
      <w:r w:rsidR="000E331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الأطراف على </w:t>
      </w:r>
      <w:r w:rsidR="000E331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اعتماد خارطة </w:t>
      </w:r>
      <w:r w:rsidR="00FF73B2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الطريق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قبل </w:t>
      </w:r>
      <w:r w:rsidR="00FF73B2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إصدار </w:t>
      </w:r>
      <w:r w:rsidR="00FF73B2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القوانين </w:t>
      </w:r>
      <w:r w:rsidR="00FF73B2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الانتخابية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مؤشر سلبي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لنوايا </w:t>
      </w:r>
      <w:r w:rsidR="00FF73B2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المجلسين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تجاه </w:t>
      </w:r>
      <w:r w:rsidR="00FF73B2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>الانتخابات</w:t>
      </w:r>
      <w:r w:rsidRPr="008302F4">
        <w:rPr>
          <w:rFonts w:ascii="Markazi Text" w:hAnsi="Markazi Text" w:cs="Markazi Text" w:hint="cs"/>
          <w:bCs/>
          <w:color w:val="2F5496" w:themeColor="accent1" w:themeShade="BF"/>
          <w:sz w:val="28"/>
          <w:szCs w:val="28"/>
          <w:rtl/>
        </w:rPr>
        <w:t xml:space="preserve">. </w:t>
      </w:r>
    </w:p>
    <w:p w14:paraId="73653DF0" w14:textId="787E75D2" w:rsidR="00F627D4" w:rsidRPr="008302F4" w:rsidRDefault="00F627D4" w:rsidP="00E0435B">
      <w:pPr>
        <w:bidi/>
        <w:spacing w:before="120" w:after="120"/>
        <w:jc w:val="both"/>
        <w:rPr>
          <w:rFonts w:ascii="Markazi Text" w:hAnsi="Markazi Text" w:cs="Markazi Text"/>
          <w:sz w:val="28"/>
          <w:szCs w:val="28"/>
          <w:rtl/>
        </w:rPr>
      </w:pPr>
      <w:r w:rsidRPr="008302F4">
        <w:rPr>
          <w:rFonts w:ascii="Markazi Text" w:hAnsi="Markazi Text" w:cs="Markazi Text" w:hint="cs"/>
          <w:sz w:val="28"/>
          <w:szCs w:val="28"/>
          <w:rtl/>
        </w:rPr>
        <w:t>كذلك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 </w:t>
      </w:r>
      <w:r w:rsidR="000E331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>لن</w:t>
      </w:r>
      <w:r w:rsidR="000E331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 تكون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="000E331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هناك أية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جدوى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>ل</w:t>
      </w:r>
      <w:r w:rsidRPr="008302F4">
        <w:rPr>
          <w:rFonts w:ascii="Markazi Text" w:hAnsi="Markazi Text" w:cs="Markazi Text" w:hint="cs"/>
          <w:sz w:val="28"/>
          <w:szCs w:val="28"/>
          <w:rtl/>
        </w:rPr>
        <w:t>إ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عتماد خارطة </w:t>
      </w:r>
      <w:r w:rsidR="00FF73B2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الطريق من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قبل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مجلس </w:t>
      </w:r>
      <w:r w:rsidR="000E331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الدولة </w:t>
      </w:r>
      <w:r w:rsidR="00FF73B2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مالم </w:t>
      </w:r>
      <w:r w:rsidR="00D97E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تقر </w:t>
      </w:r>
      <w:r w:rsidR="00FF73B2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وتعتمد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من </w:t>
      </w:r>
      <w:r w:rsidR="00FF73B2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قبل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مجلس النواب،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لذلك يصف أعضاء </w:t>
      </w:r>
      <w:r w:rsidR="00FF73B2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الأعلى </w:t>
      </w:r>
      <w:r w:rsidR="00D97E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للدولة  بأن </w:t>
      </w:r>
      <w:r w:rsidR="00D97E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مجلس </w:t>
      </w:r>
      <w:r w:rsidR="00FF73B2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النواب </w:t>
      </w:r>
      <w:r w:rsidR="00D97E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دائماً </w:t>
      </w:r>
      <w:r w:rsidR="00FF73B2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ما </w:t>
      </w:r>
      <w:r w:rsidR="00FF73B2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يتأخر </w:t>
      </w:r>
      <w:r w:rsidR="00D97E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في اتخاذ </w:t>
      </w:r>
      <w:r w:rsidR="00D97E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القرارات </w:t>
      </w:r>
      <w:r w:rsidR="00D97E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المطلوبة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والتي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="00FF73B2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تقتضي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المرحلة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ضرورة </w:t>
      </w:r>
      <w:r w:rsidR="00FF73B2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سرعة </w:t>
      </w:r>
      <w:r w:rsidR="00FF73B2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إنجازها ، لذلك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تعلوا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بعض الأصوات في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الأعلى للدولة </w:t>
      </w:r>
      <w:r w:rsidR="00FF73B2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مطالبة أن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يصدر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المجلس </w:t>
      </w:r>
      <w:r w:rsidR="00FF73B2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الرئاسي القوانين المنبثقة عن </w:t>
      </w:r>
      <w:r w:rsidR="008C7018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اتفاق </w:t>
      </w:r>
      <w:r w:rsidR="008C7018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اللجنة </w:t>
      </w:r>
      <w:r w:rsidR="008C7018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>المشتركة</w:t>
      </w:r>
      <w:r w:rsidR="008C7018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 (6+6) ،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وإحالتها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للمفوضية </w:t>
      </w:r>
      <w:r w:rsidR="00D97E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العليا </w:t>
      </w:r>
      <w:r w:rsidR="00D97E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للانتخابات ،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للبدء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في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إجراءات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التجهيز </w:t>
      </w:r>
      <w:r w:rsidR="00D97E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 w:hint="cs"/>
          <w:sz w:val="28"/>
          <w:szCs w:val="28"/>
          <w:rtl/>
        </w:rPr>
        <w:t>ل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لعملية الانتخابية ،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وذلك </w:t>
      </w:r>
      <w:r w:rsidR="008C7018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>نظر</w:t>
      </w:r>
      <w:r w:rsidRPr="008302F4">
        <w:rPr>
          <w:rFonts w:ascii="Markazi Text" w:hAnsi="Markazi Text" w:cs="Markazi Text" w:hint="cs"/>
          <w:sz w:val="28"/>
          <w:szCs w:val="28"/>
          <w:rtl/>
        </w:rPr>
        <w:t>اً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 </w:t>
      </w:r>
      <w:r w:rsidR="008C7018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="00D97E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للظروف </w:t>
      </w:r>
      <w:r w:rsidR="00D97E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التي </w:t>
      </w:r>
      <w:r w:rsidR="00D97E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يمر </w:t>
      </w:r>
      <w:r w:rsidR="008C7018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بها </w:t>
      </w:r>
      <w:r w:rsidR="008C7018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>مجلس النواب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،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حيث أن رئاسة </w:t>
      </w:r>
      <w:r w:rsidR="008C7018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 w:hint="cs"/>
          <w:sz w:val="28"/>
          <w:szCs w:val="28"/>
          <w:rtl/>
        </w:rPr>
        <w:t>ال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مجلس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وزعت على النواب </w:t>
      </w:r>
      <w:r w:rsidR="008C7018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خلال جلسة </w:t>
      </w:r>
      <w:r w:rsidR="008C7018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الأخيرة </w:t>
      </w:r>
      <w:r w:rsidR="008C7018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نسخة من ملاحظات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" عقيلة صالح" </w:t>
      </w:r>
      <w:r w:rsidR="00D97E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على القوانين الانتخابية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التي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>ي</w:t>
      </w:r>
      <w:r w:rsidRPr="008302F4">
        <w:rPr>
          <w:rFonts w:ascii="Markazi Text" w:hAnsi="Markazi Text" w:cs="Markazi Text" w:hint="cs"/>
          <w:sz w:val="28"/>
          <w:szCs w:val="28"/>
          <w:rtl/>
        </w:rPr>
        <w:t>ث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ار حولها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الكثير من </w:t>
      </w:r>
      <w:r w:rsidR="008C7018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الجدل </w:t>
      </w:r>
      <w:r w:rsidR="00D97E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حول </w:t>
      </w:r>
      <w:r w:rsidR="008C7018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محتواها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،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وحول </w:t>
      </w:r>
      <w:r w:rsidR="00F1195B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إمكانية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تمريرها  </w:t>
      </w:r>
      <w:r w:rsidR="008C7018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وإدراجها </w:t>
      </w:r>
      <w:r w:rsidR="00F1195B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كتعديل </w:t>
      </w:r>
      <w:r w:rsidR="008C7018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على </w:t>
      </w:r>
      <w:r w:rsidR="008C7018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القوانين </w:t>
      </w:r>
      <w:r w:rsidR="00F1195B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>الانتخابية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، وهي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>ما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>سببت خلا</w:t>
      </w:r>
      <w:r w:rsidRPr="008302F4">
        <w:rPr>
          <w:rFonts w:ascii="Markazi Text" w:hAnsi="Markazi Text" w:cs="Markazi Text" w:hint="cs"/>
          <w:sz w:val="28"/>
          <w:szCs w:val="28"/>
          <w:rtl/>
        </w:rPr>
        <w:t>ف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 بين </w:t>
      </w:r>
      <w:r w:rsidR="008C7018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النواب ،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انتهت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ب</w:t>
      </w:r>
      <w:r w:rsidRPr="008302F4">
        <w:rPr>
          <w:rFonts w:ascii="Markazi Text" w:hAnsi="Markazi Text" w:cs="Markazi Text"/>
          <w:sz w:val="28"/>
          <w:szCs w:val="28"/>
          <w:rtl/>
        </w:rPr>
        <w:t>تشكيل</w:t>
      </w:r>
      <w:r w:rsidR="008C7018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 لجنة </w:t>
      </w:r>
      <w:r w:rsidR="008C7018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من </w:t>
      </w:r>
      <w:r w:rsidR="008C7018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عدة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أعضاء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="00041737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لرأب </w:t>
      </w:r>
      <w:r w:rsidR="00041737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الصدع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="00EE4539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والخلافات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بين </w:t>
      </w:r>
      <w:r w:rsidR="00EE4539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>النواب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،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و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انتهت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الجلسة </w:t>
      </w:r>
      <w:r w:rsidR="00041737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>إلى ال</w:t>
      </w:r>
      <w:r w:rsidRPr="008302F4">
        <w:rPr>
          <w:rFonts w:ascii="Markazi Text" w:hAnsi="Markazi Text" w:cs="Markazi Text" w:hint="cs"/>
          <w:sz w:val="28"/>
          <w:szCs w:val="28"/>
          <w:rtl/>
        </w:rPr>
        <w:t>أ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تفاق </w:t>
      </w:r>
      <w:r w:rsidR="00041737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>على طرح</w:t>
      </w:r>
      <w:r w:rsidR="00041737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تلك </w:t>
      </w:r>
      <w:r w:rsidR="00041737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القرارات التي صدرت عن جلسة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يوم 26 يونيو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="00041737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الماضي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للتصويت. </w:t>
      </w:r>
    </w:p>
    <w:p w14:paraId="0E060831" w14:textId="77777777" w:rsidR="00F627D4" w:rsidRDefault="00F627D4" w:rsidP="00E0435B">
      <w:pPr>
        <w:bidi/>
        <w:spacing w:before="120" w:after="120"/>
        <w:jc w:val="both"/>
        <w:rPr>
          <w:rFonts w:ascii="Markazi Text" w:hAnsi="Markazi Text" w:cs="Markazi Text"/>
          <w:sz w:val="30"/>
          <w:szCs w:val="30"/>
          <w:rtl/>
        </w:rPr>
      </w:pPr>
    </w:p>
    <w:p w14:paraId="43B50758" w14:textId="77777777" w:rsidR="008302F4" w:rsidRPr="004F13CA" w:rsidRDefault="008302F4" w:rsidP="008302F4">
      <w:pPr>
        <w:bidi/>
        <w:spacing w:before="120" w:after="120"/>
        <w:jc w:val="both"/>
        <w:rPr>
          <w:rFonts w:ascii="Markazi Text" w:hAnsi="Markazi Text" w:cs="Markazi Text"/>
          <w:sz w:val="30"/>
          <w:szCs w:val="30"/>
        </w:rPr>
      </w:pPr>
    </w:p>
    <w:p w14:paraId="1874F7C6" w14:textId="1229D908" w:rsidR="00F627D4" w:rsidRPr="00AA40EA" w:rsidRDefault="00F627D4" w:rsidP="00E0435B">
      <w:pPr>
        <w:bidi/>
        <w:spacing w:before="120" w:after="120"/>
        <w:jc w:val="both"/>
        <w:rPr>
          <w:rFonts w:ascii="Cairo Medium" w:hAnsi="Cairo Medium" w:cs="Cairo Medium"/>
          <w:bCs/>
          <w:color w:val="2F5496" w:themeColor="accent1" w:themeShade="BF"/>
          <w:sz w:val="30"/>
          <w:szCs w:val="30"/>
        </w:rPr>
      </w:pPr>
      <w:r w:rsidRPr="00AA40EA">
        <w:rPr>
          <w:rFonts w:ascii="Cairo Medium" w:hAnsi="Cairo Medium" w:cs="Cairo Medium"/>
          <w:bCs/>
          <w:color w:val="2F5496" w:themeColor="accent1" w:themeShade="BF"/>
          <w:sz w:val="30"/>
          <w:szCs w:val="30"/>
          <w:rtl/>
        </w:rPr>
        <w:t>الخلاصة</w:t>
      </w:r>
      <w:r w:rsidR="00CD57FA">
        <w:rPr>
          <w:rFonts w:ascii="Cairo Medium" w:hAnsi="Cairo Medium" w:cs="Cairo Medium" w:hint="cs"/>
          <w:bCs/>
          <w:color w:val="2F5496" w:themeColor="accent1" w:themeShade="BF"/>
          <w:sz w:val="30"/>
          <w:szCs w:val="30"/>
          <w:rtl/>
        </w:rPr>
        <w:t xml:space="preserve"> </w:t>
      </w:r>
    </w:p>
    <w:p w14:paraId="5A5234B4" w14:textId="1A3C94A8" w:rsidR="00F627D4" w:rsidRPr="008302F4" w:rsidRDefault="00F627D4" w:rsidP="00E0435B">
      <w:pPr>
        <w:pStyle w:val="ListParagraph"/>
        <w:numPr>
          <w:ilvl w:val="0"/>
          <w:numId w:val="44"/>
        </w:numPr>
        <w:bidi/>
        <w:spacing w:before="120" w:after="120" w:line="276" w:lineRule="auto"/>
        <w:jc w:val="both"/>
        <w:rPr>
          <w:rFonts w:ascii="Markazi Text" w:hAnsi="Markazi Text" w:cs="Markazi Text"/>
          <w:sz w:val="28"/>
          <w:szCs w:val="28"/>
        </w:rPr>
      </w:pPr>
      <w:r w:rsidRPr="008302F4">
        <w:rPr>
          <w:rFonts w:ascii="Markazi Text" w:hAnsi="Markazi Text" w:cs="Markazi Text" w:hint="cs"/>
          <w:sz w:val="28"/>
          <w:szCs w:val="28"/>
          <w:rtl/>
        </w:rPr>
        <w:t>رغم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="00DD5ADA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 w:hint="cs"/>
          <w:sz w:val="28"/>
          <w:szCs w:val="28"/>
          <w:rtl/>
        </w:rPr>
        <w:t>إقرار  المجلس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الأعلى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للدولة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لخارطة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 </w:t>
      </w:r>
      <w:r w:rsidR="00DD5ADA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 w:hint="cs"/>
          <w:sz w:val="28"/>
          <w:szCs w:val="28"/>
          <w:rtl/>
        </w:rPr>
        <w:t>الطريق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 w:hint="cs"/>
          <w:sz w:val="28"/>
          <w:szCs w:val="28"/>
          <w:rtl/>
        </w:rPr>
        <w:t>في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 w:hint="cs"/>
          <w:sz w:val="28"/>
          <w:szCs w:val="28"/>
          <w:rtl/>
        </w:rPr>
        <w:t>جلسته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="00DD5ADA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الأخيرة،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 w:hint="cs"/>
          <w:sz w:val="28"/>
          <w:szCs w:val="28"/>
          <w:rtl/>
        </w:rPr>
        <w:t>إ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لا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أن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التحفظ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="00DD5ADA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الذي </w:t>
      </w:r>
      <w:r w:rsidR="00DD5ADA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بدأ </w:t>
      </w:r>
      <w:r w:rsidR="00DD5ADA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من داخل المجلس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يؤكد حالة التباين ،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والإختلاف الحاد </w:t>
      </w:r>
      <w:r w:rsidR="003A28E8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بين أعضاءه </w:t>
      </w:r>
      <w:r w:rsidR="003A28E8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بخصوص </w:t>
      </w:r>
      <w:r w:rsidR="003A28E8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خارطة </w:t>
      </w:r>
      <w:r w:rsidR="003A28E8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الطريق </w:t>
      </w:r>
      <w:r w:rsidRPr="008302F4">
        <w:rPr>
          <w:rFonts w:ascii="Markazi Text" w:hAnsi="Markazi Text" w:cs="Markazi Text" w:hint="cs"/>
          <w:sz w:val="28"/>
          <w:szCs w:val="28"/>
          <w:rtl/>
        </w:rPr>
        <w:t>.</w:t>
      </w:r>
    </w:p>
    <w:p w14:paraId="1EBCCC10" w14:textId="66E69809" w:rsidR="00F627D4" w:rsidRPr="008302F4" w:rsidRDefault="00F627D4" w:rsidP="00E0435B">
      <w:pPr>
        <w:pStyle w:val="ListParagraph"/>
        <w:numPr>
          <w:ilvl w:val="0"/>
          <w:numId w:val="44"/>
        </w:numPr>
        <w:bidi/>
        <w:spacing w:before="120" w:after="120" w:line="276" w:lineRule="auto"/>
        <w:jc w:val="both"/>
        <w:rPr>
          <w:rFonts w:ascii="Markazi Text" w:hAnsi="Markazi Text" w:cs="Markazi Text"/>
          <w:sz w:val="28"/>
          <w:szCs w:val="28"/>
        </w:rPr>
      </w:pPr>
      <w:r w:rsidRPr="008302F4">
        <w:rPr>
          <w:rFonts w:ascii="Markazi Text" w:hAnsi="Markazi Text" w:cs="Markazi Text" w:hint="cs"/>
          <w:sz w:val="28"/>
          <w:szCs w:val="28"/>
          <w:rtl/>
        </w:rPr>
        <w:t>كما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 w:hint="cs"/>
          <w:sz w:val="28"/>
          <w:szCs w:val="28"/>
          <w:rtl/>
        </w:rPr>
        <w:t>أن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 </w:t>
      </w:r>
      <w:r w:rsidR="00DD5ADA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 w:hint="cs"/>
          <w:sz w:val="28"/>
          <w:szCs w:val="28"/>
          <w:rtl/>
        </w:rPr>
        <w:t>حال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 </w:t>
      </w:r>
      <w:r w:rsidR="00DD5ADA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 w:hint="cs"/>
          <w:sz w:val="28"/>
          <w:szCs w:val="28"/>
          <w:rtl/>
        </w:rPr>
        <w:t>مجلس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 </w:t>
      </w:r>
      <w:r w:rsidR="003A28E8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 w:hint="cs"/>
          <w:sz w:val="28"/>
          <w:szCs w:val="28"/>
          <w:rtl/>
        </w:rPr>
        <w:t>النواب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 w:hint="cs"/>
          <w:sz w:val="28"/>
          <w:szCs w:val="28"/>
          <w:rtl/>
        </w:rPr>
        <w:t>والانقسام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 w:hint="cs"/>
          <w:sz w:val="28"/>
          <w:szCs w:val="28"/>
          <w:rtl/>
        </w:rPr>
        <w:t>الذي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 w:hint="cs"/>
          <w:sz w:val="28"/>
          <w:szCs w:val="28"/>
          <w:rtl/>
        </w:rPr>
        <w:t>بدأ جلياً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 </w:t>
      </w:r>
      <w:r w:rsidR="003A28E8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 w:hint="cs"/>
          <w:sz w:val="28"/>
          <w:szCs w:val="28"/>
          <w:rtl/>
        </w:rPr>
        <w:t>بين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 w:hint="cs"/>
          <w:sz w:val="28"/>
          <w:szCs w:val="28"/>
          <w:rtl/>
        </w:rPr>
        <w:t>أعضاءه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( مجموعة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 w:hint="cs"/>
          <w:sz w:val="28"/>
          <w:szCs w:val="28"/>
          <w:rtl/>
        </w:rPr>
        <w:t>أعضاء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مرتبطين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بالقيادة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 w:hint="cs"/>
          <w:sz w:val="28"/>
          <w:szCs w:val="28"/>
          <w:rtl/>
        </w:rPr>
        <w:t>العامة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،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وآخرين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يدورون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 w:hint="cs"/>
          <w:sz w:val="28"/>
          <w:szCs w:val="28"/>
          <w:rtl/>
        </w:rPr>
        <w:t>في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 w:hint="cs"/>
          <w:sz w:val="28"/>
          <w:szCs w:val="28"/>
          <w:rtl/>
        </w:rPr>
        <w:t>فلك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 w:hint="cs"/>
          <w:sz w:val="28"/>
          <w:szCs w:val="28"/>
          <w:rtl/>
        </w:rPr>
        <w:t>رئيس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 w:hint="cs"/>
          <w:sz w:val="28"/>
          <w:szCs w:val="28"/>
          <w:rtl/>
        </w:rPr>
        <w:t>المجلس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 عقيلة صالح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)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 ،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يعبر عن صعوبة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الوصول </w:t>
      </w:r>
      <w:r w:rsidR="00A16E48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إلى إقرار </w:t>
      </w:r>
      <w:r w:rsidR="00DD5ADA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واعتماد </w:t>
      </w:r>
      <w:r w:rsidR="00DD5ADA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خارطة </w:t>
      </w:r>
      <w:r w:rsidR="00DD5ADA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الطريق دون </w:t>
      </w:r>
      <w:r w:rsidR="00CB674C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تضمينها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، </w:t>
      </w:r>
      <w:r w:rsidRPr="008302F4">
        <w:rPr>
          <w:rFonts w:ascii="Markazi Text" w:hAnsi="Markazi Text" w:cs="Markazi Text"/>
          <w:sz w:val="28"/>
          <w:szCs w:val="28"/>
          <w:rtl/>
        </w:rPr>
        <w:t>ما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من شأنه أن يحقق </w:t>
      </w:r>
      <w:r w:rsidR="00CB674C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="00A16E48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سقف </w:t>
      </w:r>
      <w:r w:rsidR="00A16E48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المطالب </w:t>
      </w:r>
      <w:r w:rsidR="00A16E48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المعبرة </w:t>
      </w:r>
      <w:r w:rsidR="00CB674C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عن </w:t>
      </w:r>
      <w:r w:rsidR="00A16E48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وجهة </w:t>
      </w:r>
      <w:r w:rsidR="00A16E48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>نظر</w:t>
      </w:r>
      <w:r w:rsidR="00CB674C">
        <w:rPr>
          <w:rFonts w:ascii="Markazi Text" w:hAnsi="Markazi Text" w:cs="Markazi Text" w:hint="cs"/>
          <w:sz w:val="28"/>
          <w:szCs w:val="28"/>
          <w:rtl/>
        </w:rPr>
        <w:t>ا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 </w:t>
      </w:r>
      <w:r w:rsidR="00CB674C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>الطرفين</w:t>
      </w:r>
      <w:r w:rsidRPr="008302F4">
        <w:rPr>
          <w:rFonts w:ascii="Markazi Text" w:hAnsi="Markazi Text" w:cs="Markazi Text" w:hint="cs"/>
          <w:sz w:val="28"/>
          <w:szCs w:val="28"/>
          <w:rtl/>
        </w:rPr>
        <w:t>.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</w:p>
    <w:p w14:paraId="4BED4027" w14:textId="6179780C" w:rsidR="00F627D4" w:rsidRPr="008302F4" w:rsidRDefault="00F627D4" w:rsidP="00E0435B">
      <w:pPr>
        <w:pStyle w:val="ListParagraph"/>
        <w:numPr>
          <w:ilvl w:val="0"/>
          <w:numId w:val="44"/>
        </w:numPr>
        <w:bidi/>
        <w:spacing w:before="120" w:after="120" w:line="276" w:lineRule="auto"/>
        <w:jc w:val="both"/>
        <w:rPr>
          <w:rFonts w:ascii="Markazi Text" w:hAnsi="Markazi Text" w:cs="Markazi Text"/>
          <w:sz w:val="28"/>
          <w:szCs w:val="28"/>
        </w:rPr>
      </w:pPr>
      <w:r w:rsidRPr="008302F4">
        <w:rPr>
          <w:rFonts w:ascii="Markazi Text" w:hAnsi="Markazi Text" w:cs="Markazi Text" w:hint="cs"/>
          <w:sz w:val="28"/>
          <w:szCs w:val="28"/>
          <w:rtl/>
        </w:rPr>
        <w:t>مالم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تتغير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 </w:t>
      </w:r>
      <w:r w:rsidR="00CB674C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 w:hint="cs"/>
          <w:sz w:val="28"/>
          <w:szCs w:val="28"/>
          <w:rtl/>
        </w:rPr>
        <w:t>في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 w:hint="cs"/>
          <w:sz w:val="28"/>
          <w:szCs w:val="28"/>
          <w:rtl/>
        </w:rPr>
        <w:t>الأيام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 </w:t>
      </w:r>
      <w:r w:rsidR="00CB674C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 w:hint="cs"/>
          <w:sz w:val="28"/>
          <w:szCs w:val="28"/>
          <w:rtl/>
        </w:rPr>
        <w:t>ا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لقادمة المعطيات التي </w:t>
      </w:r>
      <w:r w:rsidR="00CB674C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تصنع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الحيلولة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="00CB674C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دون </w:t>
      </w:r>
      <w:r w:rsidR="00CB674C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الوصول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لإقرار </w:t>
      </w:r>
      <w:r w:rsidR="00CB674C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خارطة </w:t>
      </w:r>
      <w:r w:rsidR="00CB674C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الطريق،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فإن حالة </w:t>
      </w:r>
      <w:r w:rsidR="00CB674C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التأزيم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="00CB674C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ستستمر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مما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يفتح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المجال </w:t>
      </w:r>
      <w:r w:rsidR="00CB674C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أمام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رئيس حكومة الوحدة الوطنية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"</w:t>
      </w:r>
      <w:r w:rsidRPr="008302F4">
        <w:rPr>
          <w:rFonts w:ascii="Markazi Text" w:hAnsi="Markazi Text" w:cs="Markazi Text"/>
          <w:sz w:val="28"/>
          <w:szCs w:val="28"/>
          <w:rtl/>
        </w:rPr>
        <w:t>عبدالحميد الدبيبة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"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 ب</w:t>
      </w:r>
      <w:r w:rsidRPr="008302F4">
        <w:rPr>
          <w:rFonts w:ascii="Markazi Text" w:hAnsi="Markazi Text" w:cs="Markazi Text" w:hint="cs"/>
          <w:sz w:val="28"/>
          <w:szCs w:val="28"/>
          <w:rtl/>
        </w:rPr>
        <w:t>أ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ستثمار </w:t>
      </w:r>
      <w:r w:rsidR="00CB674C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ذلك في اتجاه </w:t>
      </w:r>
      <w:r w:rsidR="00CB674C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إنهاء </w:t>
      </w:r>
      <w:r w:rsidR="00CB674C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تفاهماته </w:t>
      </w:r>
      <w:r w:rsidR="00CB674C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التي </w:t>
      </w:r>
      <w:r w:rsidR="00CB674C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يتم الحديث </w:t>
      </w:r>
      <w:r w:rsidR="00CB674C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عنها </w:t>
      </w:r>
      <w:r w:rsidR="00CB674C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مع </w:t>
      </w:r>
      <w:r w:rsidR="00CB674C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القيادة العسكرية </w:t>
      </w:r>
      <w:r w:rsidR="00CB674C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في المنطقة </w:t>
      </w:r>
      <w:r w:rsidR="00CB674C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/>
          <w:sz w:val="28"/>
          <w:szCs w:val="28"/>
          <w:rtl/>
        </w:rPr>
        <w:t>الشرقية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="00A16E48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للوصول </w:t>
      </w:r>
      <w:r w:rsidR="00A16E48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إلي استمرار حكومته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،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مع </w:t>
      </w:r>
      <w:r w:rsidR="00371110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="00A16E48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تغيير </w:t>
      </w:r>
      <w:r w:rsidR="00371110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="00A16E48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وزاري </w:t>
      </w:r>
      <w:r w:rsidR="00371110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يتفق </w:t>
      </w:r>
      <w:r w:rsidR="00A16E48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عليه </w:t>
      </w:r>
      <w:r w:rsidR="00A16E48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بين الطرفين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،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 علي </w:t>
      </w:r>
      <w:r w:rsidR="00A16E48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غرار </w:t>
      </w:r>
      <w:r w:rsidR="00371110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تفاهمات مؤسسة </w:t>
      </w:r>
      <w:r w:rsidR="00371110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للنفط </w:t>
      </w:r>
      <w:r w:rsidR="000B7ACD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بين الطرفين </w:t>
      </w:r>
      <w:r w:rsidR="00371110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8302F4">
        <w:rPr>
          <w:rFonts w:ascii="Markazi Text" w:hAnsi="Markazi Text" w:cs="Markazi Text" w:hint="cs"/>
          <w:sz w:val="28"/>
          <w:szCs w:val="28"/>
          <w:rtl/>
        </w:rPr>
        <w:t xml:space="preserve">سابقا. </w:t>
      </w:r>
      <w:r w:rsidRPr="008302F4">
        <w:rPr>
          <w:rFonts w:ascii="Markazi Text" w:hAnsi="Markazi Text" w:cs="Markazi Text"/>
          <w:sz w:val="28"/>
          <w:szCs w:val="28"/>
          <w:rtl/>
        </w:rPr>
        <w:t xml:space="preserve"> </w:t>
      </w:r>
    </w:p>
    <w:p w14:paraId="0EE557D6" w14:textId="77777777" w:rsidR="007D6CC4" w:rsidRDefault="007D6CC4" w:rsidP="00E0435B">
      <w:pPr>
        <w:bidi/>
        <w:spacing w:before="120" w:after="120" w:line="276" w:lineRule="auto"/>
        <w:jc w:val="both"/>
        <w:rPr>
          <w:rFonts w:ascii="Markazi Text" w:eastAsia="Times New Roman" w:hAnsi="Markazi Text" w:cs="Markazi Text"/>
          <w:b/>
          <w:bCs/>
          <w:color w:val="C00000"/>
          <w:sz w:val="32"/>
          <w:szCs w:val="32"/>
          <w:rtl/>
        </w:rPr>
      </w:pPr>
    </w:p>
    <w:p w14:paraId="36FD0AD0" w14:textId="77777777" w:rsidR="006368AC" w:rsidRDefault="006368AC" w:rsidP="00E0435B">
      <w:pPr>
        <w:bidi/>
        <w:spacing w:before="120" w:after="120" w:line="276" w:lineRule="auto"/>
        <w:jc w:val="both"/>
        <w:rPr>
          <w:rFonts w:ascii="Markazi Text" w:eastAsia="Times New Roman" w:hAnsi="Markazi Text" w:cs="Markazi Text"/>
          <w:b/>
          <w:bCs/>
          <w:color w:val="C00000"/>
          <w:sz w:val="32"/>
          <w:szCs w:val="32"/>
          <w:rtl/>
        </w:rPr>
      </w:pPr>
    </w:p>
    <w:p w14:paraId="1927550C" w14:textId="01AB390E" w:rsidR="00BE633D" w:rsidRPr="00A24AA4" w:rsidRDefault="00F627D4" w:rsidP="007D6CC4">
      <w:pPr>
        <w:bidi/>
        <w:spacing w:before="120" w:after="120" w:line="276" w:lineRule="auto"/>
        <w:jc w:val="center"/>
        <w:rPr>
          <w:rFonts w:ascii="Markazi Text" w:eastAsia="Times New Roman" w:hAnsi="Markazi Text" w:cs="Markazi Text"/>
          <w:b/>
          <w:bCs/>
          <w:color w:val="C00000"/>
          <w:sz w:val="32"/>
          <w:szCs w:val="32"/>
          <w:rtl/>
        </w:rPr>
      </w:pPr>
      <w:r>
        <w:rPr>
          <w:rFonts w:ascii="Markazi Text" w:eastAsia="Times New Roman" w:hAnsi="Markazi Text" w:cs="Markazi Text" w:hint="cs"/>
          <w:b/>
          <w:bCs/>
          <w:color w:val="C00000"/>
          <w:sz w:val="32"/>
          <w:szCs w:val="32"/>
          <w:rtl/>
        </w:rPr>
        <w:t>11</w:t>
      </w:r>
      <w:r w:rsidR="00A24AA4" w:rsidRPr="00A24AA4">
        <w:rPr>
          <w:rFonts w:ascii="Markazi Text" w:eastAsia="Times New Roman" w:hAnsi="Markazi Text" w:cs="Markazi Text" w:hint="cs"/>
          <w:b/>
          <w:bCs/>
          <w:color w:val="C00000"/>
          <w:sz w:val="32"/>
          <w:szCs w:val="32"/>
          <w:rtl/>
        </w:rPr>
        <w:t xml:space="preserve"> يوليو 2023</w:t>
      </w:r>
    </w:p>
    <w:p w14:paraId="5CC6CD89" w14:textId="646BB985" w:rsidR="006C214B" w:rsidRPr="005A5647" w:rsidRDefault="008538D0" w:rsidP="006C214B">
      <w:pPr>
        <w:tabs>
          <w:tab w:val="left" w:pos="1226"/>
        </w:tabs>
        <w:bidi/>
        <w:jc w:val="center"/>
        <w:rPr>
          <w:rFonts w:ascii="Markazi Text" w:hAnsi="Markazi Text" w:cs="Markazi Text"/>
          <w:color w:val="FF0000"/>
          <w:sz w:val="32"/>
          <w:szCs w:val="32"/>
        </w:rPr>
      </w:pPr>
      <w:r>
        <w:rPr>
          <w:rFonts w:ascii="Markazi Text" w:hAnsi="Markazi Text" w:cs="Markazi Text"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674624" behindDoc="0" locked="1" layoutInCell="1" allowOverlap="1" wp14:anchorId="13B91B6E" wp14:editId="7C95FFA7">
            <wp:simplePos x="0" y="0"/>
            <wp:positionH relativeFrom="page">
              <wp:align>left</wp:align>
            </wp:positionH>
            <wp:positionV relativeFrom="page">
              <wp:posOffset>-14605</wp:posOffset>
            </wp:positionV>
            <wp:extent cx="7887600" cy="10432800"/>
            <wp:effectExtent l="0" t="0" r="0" b="6985"/>
            <wp:wrapNone/>
            <wp:docPr id="15012299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229964" name="Picture 150122996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7600" cy="1043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2462">
        <w:rPr>
          <w:rFonts w:ascii="Arabic Typesetting" w:hAnsi="Arabic Typesetting" w:cs="Arabic Typesetting"/>
          <w:noProof/>
          <w:color w:val="FF0000"/>
          <w:sz w:val="32"/>
          <w:szCs w:val="32"/>
          <w:rtl/>
          <w:lang w:val="ar-SA"/>
        </w:rPr>
        <w:drawing>
          <wp:anchor distT="0" distB="0" distL="114300" distR="114300" simplePos="0" relativeHeight="251672576" behindDoc="0" locked="0" layoutInCell="1" allowOverlap="1" wp14:anchorId="2B219DF7" wp14:editId="62D3EFC3">
            <wp:simplePos x="0" y="0"/>
            <wp:positionH relativeFrom="page">
              <wp:align>right</wp:align>
            </wp:positionH>
            <wp:positionV relativeFrom="margin">
              <wp:posOffset>-1105535</wp:posOffset>
            </wp:positionV>
            <wp:extent cx="7829550" cy="1088707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9550" cy="1088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C214B" w:rsidRPr="005A5647" w:rsidSect="00E0435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900" w:bottom="1440" w:left="851" w:header="107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929B53" w14:textId="77777777" w:rsidR="00E54E2A" w:rsidRDefault="00E54E2A" w:rsidP="00A82466">
      <w:pPr>
        <w:spacing w:after="0" w:line="240" w:lineRule="auto"/>
      </w:pPr>
      <w:r>
        <w:separator/>
      </w:r>
    </w:p>
  </w:endnote>
  <w:endnote w:type="continuationSeparator" w:id="0">
    <w:p w14:paraId="4660B04D" w14:textId="77777777" w:rsidR="00E54E2A" w:rsidRDefault="00E54E2A" w:rsidP="00A824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rkazi Text">
    <w:panose1 w:val="00000000000000000000"/>
    <w:charset w:val="00"/>
    <w:family w:val="auto"/>
    <w:pitch w:val="variable"/>
    <w:sig w:usb0="A10020FF" w:usb1="C000205B" w:usb2="00000008" w:usb3="00000000" w:csb0="000001D3" w:csb1="00000000"/>
  </w:font>
  <w:font w:name="Cairo Medium">
    <w:panose1 w:val="00000000000000000000"/>
    <w:charset w:val="00"/>
    <w:family w:val="auto"/>
    <w:pitch w:val="variable"/>
    <w:sig w:usb0="A00020AF" w:usb1="9000204B" w:usb2="00000008" w:usb3="00000000" w:csb0="000000D3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8C3F2" w14:textId="77777777" w:rsidR="00670AD2" w:rsidRDefault="00670AD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3EDAC" w14:textId="77777777" w:rsidR="00E01171" w:rsidRPr="00E41CA5" w:rsidRDefault="00E01171" w:rsidP="00E01171">
    <w:pPr>
      <w:pStyle w:val="Header"/>
      <w:rPr>
        <w:rFonts w:eastAsiaTheme="majorEastAsia" w:cstheme="minorHAnsi"/>
        <w:color w:val="000000" w:themeColor="text1"/>
        <w:sz w:val="24"/>
        <w:szCs w:val="24"/>
      </w:rPr>
    </w:pPr>
  </w:p>
  <w:p w14:paraId="6631CF5A" w14:textId="4E40D188" w:rsidR="00E01171" w:rsidRDefault="00E01171" w:rsidP="00E01171">
    <w:pPr>
      <w:pStyle w:val="Header"/>
      <w:spacing w:line="72" w:lineRule="auto"/>
      <w:rPr>
        <w:rFonts w:asciiTheme="majorHAnsi" w:eastAsiaTheme="majorEastAsia" w:hAnsiTheme="majorHAnsi" w:cstheme="majorBidi"/>
        <w:color w:val="4472C4" w:themeColor="accent1"/>
        <w:sz w:val="24"/>
        <w:szCs w:val="24"/>
      </w:rPr>
    </w:pPr>
  </w:p>
  <w:p w14:paraId="3A7B6302" w14:textId="77777777" w:rsidR="000A4301" w:rsidRDefault="000A4301" w:rsidP="00E01171">
    <w:pPr>
      <w:pStyle w:val="Footer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D4E63" w14:textId="07757B8A" w:rsidR="005269BD" w:rsidRDefault="005269BD" w:rsidP="00423380">
    <w:pPr>
      <w:pStyle w:val="Footer"/>
    </w:pPr>
  </w:p>
  <w:p w14:paraId="73A76652" w14:textId="77777777" w:rsidR="00EC0F5E" w:rsidRPr="005269BD" w:rsidRDefault="00EC0F5E" w:rsidP="005269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8C1386" w14:textId="77777777" w:rsidR="00E54E2A" w:rsidRDefault="00E54E2A" w:rsidP="00A82466">
      <w:pPr>
        <w:spacing w:after="0" w:line="240" w:lineRule="auto"/>
      </w:pPr>
      <w:r>
        <w:separator/>
      </w:r>
    </w:p>
  </w:footnote>
  <w:footnote w:type="continuationSeparator" w:id="0">
    <w:p w14:paraId="51536DA9" w14:textId="77777777" w:rsidR="00E54E2A" w:rsidRDefault="00E54E2A" w:rsidP="00A824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23A4F" w14:textId="0D124A1B" w:rsidR="00A82466" w:rsidRDefault="00000000">
    <w:pPr>
      <w:pStyle w:val="Header"/>
    </w:pPr>
    <w:r>
      <w:rPr>
        <w:noProof/>
      </w:rPr>
      <w:pict w14:anchorId="11B1AB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4410485" o:spid="_x0000_s1071" type="#_x0000_t75" style="position:absolute;margin-left:0;margin-top:0;width:575.65pt;height:796.25pt;z-index:-251657216;mso-position-horizontal:center;mso-position-horizontal-relative:margin;mso-position-vertical:center;mso-position-vertical-relative:margin" o:allowincell="f">
          <v:imagedata r:id="rId1" o:title="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C1D54" w14:textId="29D4C82A" w:rsidR="00E01171" w:rsidRPr="00E41CA5" w:rsidRDefault="00030613" w:rsidP="006E7D1C">
    <w:pPr>
      <w:pStyle w:val="Header"/>
      <w:rPr>
        <w:rFonts w:eastAsiaTheme="majorEastAsia" w:cstheme="minorHAnsi"/>
        <w:color w:val="000000" w:themeColor="text1"/>
        <w:sz w:val="24"/>
        <w:szCs w:val="24"/>
      </w:rPr>
    </w:pPr>
    <w:r>
      <w:rPr>
        <w:rFonts w:eastAsiaTheme="majorEastAsia" w:cstheme="minorHAnsi"/>
        <w:noProof/>
        <w:color w:val="000000" w:themeColor="text1"/>
        <w:sz w:val="24"/>
        <w:szCs w:val="2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EFBEA6" wp14:editId="511ACC2A">
              <wp:simplePos x="0" y="0"/>
              <wp:positionH relativeFrom="margin">
                <wp:posOffset>4979353</wp:posOffset>
              </wp:positionH>
              <wp:positionV relativeFrom="paragraph">
                <wp:posOffset>-136207</wp:posOffset>
              </wp:positionV>
              <wp:extent cx="1682432" cy="452437"/>
              <wp:effectExtent l="95250" t="76200" r="89535" b="81280"/>
              <wp:wrapNone/>
              <wp:docPr id="183377615" name="Rectangle: Rounded Corners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82432" cy="452437"/>
                      </a:xfrm>
                      <a:prstGeom prst="roundRect">
                        <a:avLst>
                          <a:gd name="adj" fmla="val 24781"/>
                        </a:avLst>
                      </a:prstGeom>
                      <a:solidFill>
                        <a:srgbClr val="960000"/>
                      </a:solidFill>
                      <a:ln>
                        <a:noFill/>
                      </a:ln>
                      <a:effectLst>
                        <a:outerShdw blurRad="63500" sx="102000" sy="102000" algn="ctr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E804E2B" w14:textId="7D61B795" w:rsidR="00C35C75" w:rsidRPr="003A271A" w:rsidRDefault="00030613" w:rsidP="00C35C75">
                          <w:pPr>
                            <w:spacing w:after="0" w:line="240" w:lineRule="auto"/>
                            <w:jc w:val="center"/>
                            <w:rPr>
                              <w:rFonts w:ascii="Markazi Text" w:hAnsi="Markazi Text" w:cs="Markazi Text"/>
                              <w:b/>
                              <w:bCs/>
                              <w:sz w:val="36"/>
                              <w:szCs w:val="36"/>
                              <w:rtl/>
                              <w:lang w:bidi="ar-LY"/>
                            </w:rPr>
                          </w:pPr>
                          <w:r>
                            <w:rPr>
                              <w:rFonts w:ascii="Markazi Text" w:hAnsi="Markazi Text" w:cs="Markazi Text" w:hint="cs"/>
                              <w:b/>
                              <w:bCs/>
                              <w:sz w:val="36"/>
                              <w:szCs w:val="36"/>
                              <w:rtl/>
                              <w:lang w:bidi="ar-LY"/>
                            </w:rPr>
                            <w:t>إيج</w:t>
                          </w:r>
                          <w:r w:rsidR="00670AD2">
                            <w:rPr>
                              <w:rFonts w:ascii="Markazi Text" w:hAnsi="Markazi Text" w:cs="Markazi Text" w:hint="cs"/>
                              <w:b/>
                              <w:bCs/>
                              <w:sz w:val="36"/>
                              <w:szCs w:val="36"/>
                              <w:rtl/>
                              <w:lang w:bidi="ar-LY"/>
                            </w:rPr>
                            <w:t>ـــ</w:t>
                          </w:r>
                          <w:r>
                            <w:rPr>
                              <w:rFonts w:ascii="Markazi Text" w:hAnsi="Markazi Text" w:cs="Markazi Text" w:hint="cs"/>
                              <w:b/>
                              <w:bCs/>
                              <w:sz w:val="36"/>
                              <w:szCs w:val="36"/>
                              <w:rtl/>
                              <w:lang w:bidi="ar-LY"/>
                            </w:rPr>
                            <w:t xml:space="preserve">از </w:t>
                          </w:r>
                        </w:p>
                        <w:p w14:paraId="5B305B94" w14:textId="77777777" w:rsidR="003A271A" w:rsidRDefault="003A271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22EFBEA6" id="Rectangle: Rounded Corners 1" o:spid="_x0000_s1026" style="position:absolute;margin-left:392.1pt;margin-top:-10.7pt;width:132.45pt;height:35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62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" fillcolor="#960000" stroked="f" strokeweight="1pt">
              <v:stroke joinstyle="miter"/>
              <v:shadow on="t" type="perspective" color="black" opacity="26214f" offset="0,0" matrix="66847f,,,66847f"/>
              <v:textbox>
                <w:txbxContent>
                  <w:p w14:paraId="2E804E2B" w14:textId="7D61B795" w:rsidR="00C35C75" w:rsidRPr="003A271A" w:rsidRDefault="00030613" w:rsidP="00C35C75">
                    <w:pPr>
                      <w:spacing w:after="0" w:line="240" w:lineRule="auto"/>
                      <w:jc w:val="center"/>
                      <w:rPr>
                        <w:rFonts w:ascii="Markazi Text" w:hAnsi="Markazi Text" w:cs="Markazi Text"/>
                        <w:b/>
                        <w:bCs/>
                        <w:sz w:val="36"/>
                        <w:szCs w:val="36"/>
                        <w:rtl/>
                        <w:lang w:bidi="ar-LY"/>
                      </w:rPr>
                    </w:pPr>
                    <w:r>
                      <w:rPr>
                        <w:rFonts w:ascii="Markazi Text" w:hAnsi="Markazi Text" w:cs="Markazi Text" w:hint="cs"/>
                        <w:b/>
                        <w:bCs/>
                        <w:sz w:val="36"/>
                        <w:szCs w:val="36"/>
                        <w:rtl/>
                        <w:lang w:bidi="ar-LY"/>
                      </w:rPr>
                      <w:t>إيج</w:t>
                    </w:r>
                    <w:r w:rsidR="00670AD2">
                      <w:rPr>
                        <w:rFonts w:ascii="Markazi Text" w:hAnsi="Markazi Text" w:cs="Markazi Text" w:hint="cs"/>
                        <w:b/>
                        <w:bCs/>
                        <w:sz w:val="36"/>
                        <w:szCs w:val="36"/>
                        <w:rtl/>
                        <w:lang w:bidi="ar-LY"/>
                      </w:rPr>
                      <w:t>ـــ</w:t>
                    </w:r>
                    <w:r>
                      <w:rPr>
                        <w:rFonts w:ascii="Markazi Text" w:hAnsi="Markazi Text" w:cs="Markazi Text" w:hint="cs"/>
                        <w:b/>
                        <w:bCs/>
                        <w:sz w:val="36"/>
                        <w:szCs w:val="36"/>
                        <w:rtl/>
                        <w:lang w:bidi="ar-LY"/>
                      </w:rPr>
                      <w:t xml:space="preserve">از </w:t>
                    </w:r>
                  </w:p>
                  <w:p w14:paraId="5B305B94" w14:textId="77777777" w:rsidR="003A271A" w:rsidRDefault="003A271A"/>
                </w:txbxContent>
              </v:textbox>
              <w10:wrap anchorx="margin"/>
            </v:roundrect>
          </w:pict>
        </mc:Fallback>
      </mc:AlternateContent>
    </w:r>
    <w:r w:rsidR="00000000">
      <w:rPr>
        <w:rFonts w:eastAsiaTheme="majorEastAsia" w:cstheme="minorHAnsi"/>
        <w:noProof/>
        <w:color w:val="000000" w:themeColor="text1"/>
        <w:sz w:val="24"/>
        <w:szCs w:val="24"/>
      </w:rPr>
      <w:pict w14:anchorId="011192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4410486" o:spid="_x0000_s1072" type="#_x0000_t75" style="position:absolute;margin-left:-42.7pt;margin-top:-87.7pt;width:612.5pt;height:791.55pt;z-index:-251656192;mso-position-horizontal-relative:margin;mso-position-vertical-relative:margin" o:allowincell="f">
          <v:imagedata r:id="rId1" o:title="3"/>
          <w10:wrap anchorx="margin" anchory="margin"/>
        </v:shape>
      </w:pict>
    </w:r>
    <w:r w:rsidR="00864C5A" w:rsidRPr="00E41CA5">
      <w:rPr>
        <w:rFonts w:eastAsiaTheme="majorEastAsia" w:cstheme="minorHAnsi"/>
        <w:color w:val="000000" w:themeColor="text1"/>
        <w:sz w:val="24"/>
        <w:szCs w:val="24"/>
      </w:rPr>
      <w:ptab w:relativeTo="margin" w:alignment="right" w:leader="none"/>
    </w:r>
  </w:p>
  <w:p w14:paraId="79E945E9" w14:textId="72B60E63" w:rsidR="00F34F93" w:rsidRDefault="00F34F93" w:rsidP="00E01171">
    <w:pPr>
      <w:pStyle w:val="Header"/>
      <w:spacing w:line="72" w:lineRule="auto"/>
      <w:rPr>
        <w:rFonts w:asciiTheme="majorHAnsi" w:eastAsiaTheme="majorEastAsia" w:hAnsiTheme="majorHAnsi" w:cstheme="majorBidi"/>
        <w:color w:val="4472C4" w:themeColor="accent1"/>
        <w:sz w:val="24"/>
        <w:szCs w:val="24"/>
      </w:rPr>
    </w:pPr>
  </w:p>
  <w:p w14:paraId="77001C0F" w14:textId="5A654743" w:rsidR="00A82466" w:rsidRPr="00F34F93" w:rsidRDefault="00A82466" w:rsidP="00F34F93">
    <w:pPr>
      <w:pStyle w:val="Header"/>
      <w:rPr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81125" w14:textId="56D85E33" w:rsidR="00EC0F5E" w:rsidRPr="00E41CA5" w:rsidRDefault="00000000" w:rsidP="00EC0F5E">
    <w:pPr>
      <w:pStyle w:val="Header"/>
      <w:rPr>
        <w:rFonts w:eastAsiaTheme="majorEastAsia" w:cstheme="minorHAnsi"/>
        <w:color w:val="000000" w:themeColor="text1"/>
        <w:sz w:val="24"/>
        <w:szCs w:val="24"/>
      </w:rPr>
    </w:pPr>
    <w:r>
      <w:rPr>
        <w:rFonts w:eastAsiaTheme="majorEastAsia" w:cstheme="minorHAnsi"/>
        <w:noProof/>
        <w:color w:val="000000" w:themeColor="text1"/>
        <w:sz w:val="24"/>
        <w:szCs w:val="24"/>
      </w:rPr>
      <w:pict w14:anchorId="45A2AE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4410484" o:spid="_x0000_s1070" type="#_x0000_t75" style="position:absolute;margin-left:0;margin-top:0;width:575.65pt;height:796.25pt;z-index:-251658240;mso-position-horizontal:center;mso-position-horizontal-relative:margin;mso-position-vertical:center;mso-position-vertical-relative:margin" o:allowincell="f">
          <v:imagedata r:id="rId1" o:title="3"/>
          <w10:wrap anchorx="margin" anchory="margin"/>
        </v:shape>
      </w:pict>
    </w:r>
    <w:sdt>
      <w:sdtPr>
        <w:rPr>
          <w:rFonts w:eastAsiaTheme="majorEastAsia" w:cstheme="minorHAnsi"/>
          <w:color w:val="000000" w:themeColor="text1"/>
          <w:sz w:val="24"/>
          <w:szCs w:val="24"/>
        </w:rPr>
        <w:alias w:val="العنوان"/>
        <w:id w:val="-1676409705"/>
        <w:placeholder>
          <w:docPart w:val="A9D9C215C84F49DEA6BCAAD923CD1CEC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="006C214B">
          <w:rPr>
            <w:rFonts w:eastAsiaTheme="majorEastAsia" w:cstheme="minorHAnsi"/>
            <w:color w:val="000000" w:themeColor="text1"/>
            <w:sz w:val="24"/>
            <w:szCs w:val="24"/>
          </w:rPr>
          <w:t>[</w:t>
        </w:r>
        <w:r w:rsidR="006C214B">
          <w:rPr>
            <w:rFonts w:eastAsiaTheme="majorEastAsia" w:cstheme="minorHAnsi"/>
            <w:color w:val="000000" w:themeColor="text1"/>
            <w:sz w:val="24"/>
            <w:szCs w:val="24"/>
            <w:rtl/>
          </w:rPr>
          <w:t>بايدن رسم استراتيجية امريكيةجديدة في ليبيا</w:t>
        </w:r>
        <w:r w:rsidR="006C214B">
          <w:rPr>
            <w:rFonts w:eastAsiaTheme="majorEastAsia" w:cstheme="minorHAnsi"/>
            <w:color w:val="000000" w:themeColor="text1"/>
            <w:sz w:val="24"/>
            <w:szCs w:val="24"/>
          </w:rPr>
          <w:t>]</w:t>
        </w:r>
      </w:sdtContent>
    </w:sdt>
    <w:r w:rsidR="00EC0F5E" w:rsidRPr="00E41CA5">
      <w:rPr>
        <w:rFonts w:eastAsiaTheme="majorEastAsia" w:cstheme="minorHAnsi"/>
        <w:color w:val="000000" w:themeColor="text1"/>
        <w:sz w:val="24"/>
        <w:szCs w:val="24"/>
      </w:rPr>
      <w:ptab w:relativeTo="margin" w:alignment="right" w:leader="none"/>
    </w:r>
  </w:p>
  <w:p w14:paraId="491456F2" w14:textId="77777777" w:rsidR="00E01171" w:rsidRPr="00E41CA5" w:rsidRDefault="00E01171" w:rsidP="00E01171">
    <w:pPr>
      <w:pStyle w:val="Header"/>
      <w:rPr>
        <w:rFonts w:eastAsiaTheme="majorEastAsia" w:cstheme="minorHAnsi"/>
        <w:color w:val="000000" w:themeColor="text1"/>
        <w:sz w:val="24"/>
        <w:szCs w:val="24"/>
      </w:rPr>
    </w:pPr>
  </w:p>
  <w:p w14:paraId="2C585157" w14:textId="6280081A" w:rsidR="00E01171" w:rsidRDefault="00E01171" w:rsidP="00E01171">
    <w:pPr>
      <w:pStyle w:val="Header"/>
      <w:spacing w:line="72" w:lineRule="auto"/>
      <w:rPr>
        <w:rFonts w:asciiTheme="majorHAnsi" w:eastAsiaTheme="majorEastAsia" w:hAnsiTheme="majorHAnsi" w:cstheme="majorBidi"/>
        <w:color w:val="4472C4" w:themeColor="accent1"/>
        <w:sz w:val="24"/>
        <w:szCs w:val="24"/>
      </w:rPr>
    </w:pPr>
  </w:p>
  <w:p w14:paraId="7D1DEC68" w14:textId="491C8352" w:rsidR="00A82466" w:rsidRDefault="00A8246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A0E49"/>
    <w:multiLevelType w:val="hybridMultilevel"/>
    <w:tmpl w:val="7F2E8C6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772B8"/>
    <w:multiLevelType w:val="hybridMultilevel"/>
    <w:tmpl w:val="CFEAE9C8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" w15:restartNumberingAfterBreak="0">
    <w:nsid w:val="053613F1"/>
    <w:multiLevelType w:val="hybridMultilevel"/>
    <w:tmpl w:val="DB3ABFF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576B13"/>
    <w:multiLevelType w:val="hybridMultilevel"/>
    <w:tmpl w:val="4308F626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07C37698"/>
    <w:multiLevelType w:val="hybridMultilevel"/>
    <w:tmpl w:val="C624EF64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 w15:restartNumberingAfterBreak="0">
    <w:nsid w:val="088D39EB"/>
    <w:multiLevelType w:val="hybridMultilevel"/>
    <w:tmpl w:val="5A0628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0E2976"/>
    <w:multiLevelType w:val="hybridMultilevel"/>
    <w:tmpl w:val="946214E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1470C6"/>
    <w:multiLevelType w:val="hybridMultilevel"/>
    <w:tmpl w:val="69BCE930"/>
    <w:lvl w:ilvl="0" w:tplc="0409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341AFB"/>
    <w:multiLevelType w:val="hybridMultilevel"/>
    <w:tmpl w:val="28D264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CF3678"/>
    <w:multiLevelType w:val="hybridMultilevel"/>
    <w:tmpl w:val="794A9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2F0793"/>
    <w:multiLevelType w:val="hybridMultilevel"/>
    <w:tmpl w:val="9086C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D56E7D"/>
    <w:multiLevelType w:val="hybridMultilevel"/>
    <w:tmpl w:val="4D96F08E"/>
    <w:lvl w:ilvl="0" w:tplc="040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2" w15:restartNumberingAfterBreak="0">
    <w:nsid w:val="257B2344"/>
    <w:multiLevelType w:val="hybridMultilevel"/>
    <w:tmpl w:val="7A78B52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C7643C"/>
    <w:multiLevelType w:val="hybridMultilevel"/>
    <w:tmpl w:val="53BE14B6"/>
    <w:lvl w:ilvl="0" w:tplc="0409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14" w15:restartNumberingAfterBreak="0">
    <w:nsid w:val="2DB648AF"/>
    <w:multiLevelType w:val="hybridMultilevel"/>
    <w:tmpl w:val="3C10852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CA4AED"/>
    <w:multiLevelType w:val="hybridMultilevel"/>
    <w:tmpl w:val="1E54CBD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8D5C83"/>
    <w:multiLevelType w:val="hybridMultilevel"/>
    <w:tmpl w:val="7ACA017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960159"/>
    <w:multiLevelType w:val="hybridMultilevel"/>
    <w:tmpl w:val="9446CC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8245A7"/>
    <w:multiLevelType w:val="hybridMultilevel"/>
    <w:tmpl w:val="2E12B87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2D2283"/>
    <w:multiLevelType w:val="hybridMultilevel"/>
    <w:tmpl w:val="6B7E29D4"/>
    <w:lvl w:ilvl="0" w:tplc="040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0" w15:restartNumberingAfterBreak="0">
    <w:nsid w:val="3E4C239B"/>
    <w:multiLevelType w:val="hybridMultilevel"/>
    <w:tmpl w:val="35C4F8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5C132C"/>
    <w:multiLevelType w:val="hybridMultilevel"/>
    <w:tmpl w:val="8E2CAEE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3EAF6EE0"/>
    <w:multiLevelType w:val="hybridMultilevel"/>
    <w:tmpl w:val="519C5B7E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3" w15:restartNumberingAfterBreak="0">
    <w:nsid w:val="40554A29"/>
    <w:multiLevelType w:val="hybridMultilevel"/>
    <w:tmpl w:val="576E7316"/>
    <w:lvl w:ilvl="0" w:tplc="988CA7F8">
      <w:numFmt w:val="bullet"/>
      <w:lvlText w:val="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3B4294"/>
    <w:multiLevelType w:val="hybridMultilevel"/>
    <w:tmpl w:val="2E468D9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3920C5"/>
    <w:multiLevelType w:val="hybridMultilevel"/>
    <w:tmpl w:val="DAF2F43C"/>
    <w:lvl w:ilvl="0" w:tplc="46F20F7A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6" w15:restartNumberingAfterBreak="0">
    <w:nsid w:val="45FB6C61"/>
    <w:multiLevelType w:val="hybridMultilevel"/>
    <w:tmpl w:val="BF84C55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066829"/>
    <w:multiLevelType w:val="hybridMultilevel"/>
    <w:tmpl w:val="F0CEBD3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BE7A7E"/>
    <w:multiLevelType w:val="hybridMultilevel"/>
    <w:tmpl w:val="609483A4"/>
    <w:lvl w:ilvl="0" w:tplc="040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9" w15:restartNumberingAfterBreak="0">
    <w:nsid w:val="560C4DE1"/>
    <w:multiLevelType w:val="hybridMultilevel"/>
    <w:tmpl w:val="6C1C0FCC"/>
    <w:lvl w:ilvl="0" w:tplc="04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30" w15:restartNumberingAfterBreak="0">
    <w:nsid w:val="5AD608B9"/>
    <w:multiLevelType w:val="hybridMultilevel"/>
    <w:tmpl w:val="F1EC7D72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1" w15:restartNumberingAfterBreak="0">
    <w:nsid w:val="5B2A2A62"/>
    <w:multiLevelType w:val="hybridMultilevel"/>
    <w:tmpl w:val="2E8E47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2322D2"/>
    <w:multiLevelType w:val="hybridMultilevel"/>
    <w:tmpl w:val="6B3691A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7C1F33"/>
    <w:multiLevelType w:val="hybridMultilevel"/>
    <w:tmpl w:val="A34882F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D61482"/>
    <w:multiLevelType w:val="hybridMultilevel"/>
    <w:tmpl w:val="C5C0D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AE4B9F"/>
    <w:multiLevelType w:val="hybridMultilevel"/>
    <w:tmpl w:val="6792A804"/>
    <w:lvl w:ilvl="0" w:tplc="A85A2B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DE7C61"/>
    <w:multiLevelType w:val="hybridMultilevel"/>
    <w:tmpl w:val="9C68CE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2770D9"/>
    <w:multiLevelType w:val="hybridMultilevel"/>
    <w:tmpl w:val="F7066D18"/>
    <w:lvl w:ilvl="0" w:tplc="040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6D6E754B"/>
    <w:multiLevelType w:val="hybridMultilevel"/>
    <w:tmpl w:val="A0CA05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47479C"/>
    <w:multiLevelType w:val="hybridMultilevel"/>
    <w:tmpl w:val="EF0064A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5542E0"/>
    <w:multiLevelType w:val="hybridMultilevel"/>
    <w:tmpl w:val="28825796"/>
    <w:lvl w:ilvl="0" w:tplc="86DC3BE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F0000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AA25E1A"/>
    <w:multiLevelType w:val="hybridMultilevel"/>
    <w:tmpl w:val="AF9CA7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6F3C86"/>
    <w:multiLevelType w:val="hybridMultilevel"/>
    <w:tmpl w:val="BB1A51F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750955"/>
    <w:multiLevelType w:val="hybridMultilevel"/>
    <w:tmpl w:val="E1D4281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9593595">
    <w:abstractNumId w:val="15"/>
  </w:num>
  <w:num w:numId="2" w16cid:durableId="153110484">
    <w:abstractNumId w:val="23"/>
  </w:num>
  <w:num w:numId="3" w16cid:durableId="1127697057">
    <w:abstractNumId w:val="40"/>
  </w:num>
  <w:num w:numId="4" w16cid:durableId="890381988">
    <w:abstractNumId w:val="25"/>
  </w:num>
  <w:num w:numId="5" w16cid:durableId="352075013">
    <w:abstractNumId w:val="37"/>
  </w:num>
  <w:num w:numId="6" w16cid:durableId="768430511">
    <w:abstractNumId w:val="26"/>
  </w:num>
  <w:num w:numId="7" w16cid:durableId="1989821704">
    <w:abstractNumId w:val="39"/>
  </w:num>
  <w:num w:numId="8" w16cid:durableId="20513900">
    <w:abstractNumId w:val="43"/>
  </w:num>
  <w:num w:numId="9" w16cid:durableId="1435593997">
    <w:abstractNumId w:val="14"/>
  </w:num>
  <w:num w:numId="10" w16cid:durableId="925917419">
    <w:abstractNumId w:val="4"/>
  </w:num>
  <w:num w:numId="11" w16cid:durableId="1909343854">
    <w:abstractNumId w:val="2"/>
  </w:num>
  <w:num w:numId="12" w16cid:durableId="730156626">
    <w:abstractNumId w:val="27"/>
  </w:num>
  <w:num w:numId="13" w16cid:durableId="1658612967">
    <w:abstractNumId w:val="11"/>
  </w:num>
  <w:num w:numId="14" w16cid:durableId="886137659">
    <w:abstractNumId w:val="41"/>
  </w:num>
  <w:num w:numId="15" w16cid:durableId="200437917">
    <w:abstractNumId w:val="31"/>
  </w:num>
  <w:num w:numId="16" w16cid:durableId="303197678">
    <w:abstractNumId w:val="24"/>
  </w:num>
  <w:num w:numId="17" w16cid:durableId="197200483">
    <w:abstractNumId w:val="42"/>
  </w:num>
  <w:num w:numId="18" w16cid:durableId="1008021930">
    <w:abstractNumId w:val="34"/>
  </w:num>
  <w:num w:numId="19" w16cid:durableId="256136585">
    <w:abstractNumId w:val="7"/>
  </w:num>
  <w:num w:numId="20" w16cid:durableId="1064991998">
    <w:abstractNumId w:val="13"/>
  </w:num>
  <w:num w:numId="21" w16cid:durableId="2137940319">
    <w:abstractNumId w:val="22"/>
  </w:num>
  <w:num w:numId="22" w16cid:durableId="1354957223">
    <w:abstractNumId w:val="33"/>
  </w:num>
  <w:num w:numId="23" w16cid:durableId="274559308">
    <w:abstractNumId w:val="32"/>
  </w:num>
  <w:num w:numId="24" w16cid:durableId="1181091957">
    <w:abstractNumId w:val="9"/>
  </w:num>
  <w:num w:numId="25" w16cid:durableId="637150812">
    <w:abstractNumId w:val="30"/>
  </w:num>
  <w:num w:numId="26" w16cid:durableId="1495991880">
    <w:abstractNumId w:val="28"/>
  </w:num>
  <w:num w:numId="27" w16cid:durableId="728384191">
    <w:abstractNumId w:val="12"/>
  </w:num>
  <w:num w:numId="28" w16cid:durableId="1540505477">
    <w:abstractNumId w:val="3"/>
  </w:num>
  <w:num w:numId="29" w16cid:durableId="114831512">
    <w:abstractNumId w:val="20"/>
  </w:num>
  <w:num w:numId="30" w16cid:durableId="2045204448">
    <w:abstractNumId w:val="21"/>
  </w:num>
  <w:num w:numId="31" w16cid:durableId="1940871856">
    <w:abstractNumId w:val="6"/>
  </w:num>
  <w:num w:numId="32" w16cid:durableId="1558281407">
    <w:abstractNumId w:val="17"/>
  </w:num>
  <w:num w:numId="33" w16cid:durableId="78529989">
    <w:abstractNumId w:val="38"/>
  </w:num>
  <w:num w:numId="34" w16cid:durableId="1640837875">
    <w:abstractNumId w:val="19"/>
  </w:num>
  <w:num w:numId="35" w16cid:durableId="1622036301">
    <w:abstractNumId w:val="18"/>
  </w:num>
  <w:num w:numId="36" w16cid:durableId="1638531782">
    <w:abstractNumId w:val="36"/>
  </w:num>
  <w:num w:numId="37" w16cid:durableId="546138913">
    <w:abstractNumId w:val="8"/>
  </w:num>
  <w:num w:numId="38" w16cid:durableId="632713001">
    <w:abstractNumId w:val="35"/>
  </w:num>
  <w:num w:numId="39" w16cid:durableId="1216501322">
    <w:abstractNumId w:val="10"/>
  </w:num>
  <w:num w:numId="40" w16cid:durableId="1486239527">
    <w:abstractNumId w:val="0"/>
  </w:num>
  <w:num w:numId="41" w16cid:durableId="84421085">
    <w:abstractNumId w:val="29"/>
  </w:num>
  <w:num w:numId="42" w16cid:durableId="518472039">
    <w:abstractNumId w:val="5"/>
  </w:num>
  <w:num w:numId="43" w16cid:durableId="1177813559">
    <w:abstractNumId w:val="16"/>
  </w:num>
  <w:num w:numId="44" w16cid:durableId="10454488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750"/>
    <w:rsid w:val="00016EE0"/>
    <w:rsid w:val="00022460"/>
    <w:rsid w:val="00026511"/>
    <w:rsid w:val="000304B5"/>
    <w:rsid w:val="00030613"/>
    <w:rsid w:val="00036444"/>
    <w:rsid w:val="00037639"/>
    <w:rsid w:val="00041737"/>
    <w:rsid w:val="0004301B"/>
    <w:rsid w:val="00045471"/>
    <w:rsid w:val="00052D56"/>
    <w:rsid w:val="00053C5A"/>
    <w:rsid w:val="000549D8"/>
    <w:rsid w:val="00056D8D"/>
    <w:rsid w:val="000624CC"/>
    <w:rsid w:val="00064C33"/>
    <w:rsid w:val="00067A9C"/>
    <w:rsid w:val="00076CD6"/>
    <w:rsid w:val="000807A6"/>
    <w:rsid w:val="00086487"/>
    <w:rsid w:val="000866E9"/>
    <w:rsid w:val="00095663"/>
    <w:rsid w:val="000A0376"/>
    <w:rsid w:val="000A17C6"/>
    <w:rsid w:val="000A2AB4"/>
    <w:rsid w:val="000A4301"/>
    <w:rsid w:val="000A7374"/>
    <w:rsid w:val="000B3478"/>
    <w:rsid w:val="000B7ACD"/>
    <w:rsid w:val="000C2118"/>
    <w:rsid w:val="000C52E0"/>
    <w:rsid w:val="000D05E7"/>
    <w:rsid w:val="000D3CE7"/>
    <w:rsid w:val="000D619C"/>
    <w:rsid w:val="000D784B"/>
    <w:rsid w:val="000E23FE"/>
    <w:rsid w:val="000E3314"/>
    <w:rsid w:val="000E3D0F"/>
    <w:rsid w:val="000E5E30"/>
    <w:rsid w:val="000E7803"/>
    <w:rsid w:val="000F303F"/>
    <w:rsid w:val="000F7D3C"/>
    <w:rsid w:val="0010040F"/>
    <w:rsid w:val="00100E78"/>
    <w:rsid w:val="001024BD"/>
    <w:rsid w:val="00102B0E"/>
    <w:rsid w:val="00105BAA"/>
    <w:rsid w:val="00106CD1"/>
    <w:rsid w:val="00110448"/>
    <w:rsid w:val="001219CC"/>
    <w:rsid w:val="00122104"/>
    <w:rsid w:val="001312CA"/>
    <w:rsid w:val="00134F21"/>
    <w:rsid w:val="00141704"/>
    <w:rsid w:val="00142E71"/>
    <w:rsid w:val="0014334B"/>
    <w:rsid w:val="00151529"/>
    <w:rsid w:val="00164F95"/>
    <w:rsid w:val="00165D12"/>
    <w:rsid w:val="00174275"/>
    <w:rsid w:val="00184B5D"/>
    <w:rsid w:val="00186D3D"/>
    <w:rsid w:val="001870D2"/>
    <w:rsid w:val="001945B3"/>
    <w:rsid w:val="00194C9D"/>
    <w:rsid w:val="00194EC3"/>
    <w:rsid w:val="001A0F6C"/>
    <w:rsid w:val="001A4B4D"/>
    <w:rsid w:val="001A7527"/>
    <w:rsid w:val="001B42D8"/>
    <w:rsid w:val="001B5F08"/>
    <w:rsid w:val="001C083B"/>
    <w:rsid w:val="001C0DEC"/>
    <w:rsid w:val="001C1A14"/>
    <w:rsid w:val="001C1F98"/>
    <w:rsid w:val="001C5AF4"/>
    <w:rsid w:val="001C7074"/>
    <w:rsid w:val="001D14F8"/>
    <w:rsid w:val="001D2A1D"/>
    <w:rsid w:val="001D49B1"/>
    <w:rsid w:val="001E2F75"/>
    <w:rsid w:val="001E5178"/>
    <w:rsid w:val="001F2C2B"/>
    <w:rsid w:val="001F4945"/>
    <w:rsid w:val="002041CA"/>
    <w:rsid w:val="002058D9"/>
    <w:rsid w:val="002068BC"/>
    <w:rsid w:val="00211A92"/>
    <w:rsid w:val="0021369E"/>
    <w:rsid w:val="00221C59"/>
    <w:rsid w:val="00223730"/>
    <w:rsid w:val="00225EC7"/>
    <w:rsid w:val="00227DCB"/>
    <w:rsid w:val="002305F2"/>
    <w:rsid w:val="00240155"/>
    <w:rsid w:val="002418D7"/>
    <w:rsid w:val="00242F18"/>
    <w:rsid w:val="00244979"/>
    <w:rsid w:val="0024687E"/>
    <w:rsid w:val="00246B0A"/>
    <w:rsid w:val="00255583"/>
    <w:rsid w:val="0026063D"/>
    <w:rsid w:val="002616C3"/>
    <w:rsid w:val="0026511E"/>
    <w:rsid w:val="00265755"/>
    <w:rsid w:val="00271869"/>
    <w:rsid w:val="00273FBC"/>
    <w:rsid w:val="002764D4"/>
    <w:rsid w:val="002765CF"/>
    <w:rsid w:val="00277A9E"/>
    <w:rsid w:val="00280075"/>
    <w:rsid w:val="002828D5"/>
    <w:rsid w:val="002A7D02"/>
    <w:rsid w:val="002B0589"/>
    <w:rsid w:val="002B4BE0"/>
    <w:rsid w:val="002C14A1"/>
    <w:rsid w:val="002C20E9"/>
    <w:rsid w:val="002C698D"/>
    <w:rsid w:val="002D31C2"/>
    <w:rsid w:val="002D4067"/>
    <w:rsid w:val="002D461E"/>
    <w:rsid w:val="002D4E58"/>
    <w:rsid w:val="002E6480"/>
    <w:rsid w:val="002F23E5"/>
    <w:rsid w:val="0031308E"/>
    <w:rsid w:val="00314BB8"/>
    <w:rsid w:val="003162C1"/>
    <w:rsid w:val="003247D2"/>
    <w:rsid w:val="003258A7"/>
    <w:rsid w:val="00337333"/>
    <w:rsid w:val="003446A7"/>
    <w:rsid w:val="00346EF7"/>
    <w:rsid w:val="00353B4A"/>
    <w:rsid w:val="00355CF7"/>
    <w:rsid w:val="0035647B"/>
    <w:rsid w:val="0036510E"/>
    <w:rsid w:val="00371110"/>
    <w:rsid w:val="00373A48"/>
    <w:rsid w:val="00373F8F"/>
    <w:rsid w:val="00374128"/>
    <w:rsid w:val="00375124"/>
    <w:rsid w:val="003757A8"/>
    <w:rsid w:val="003767F4"/>
    <w:rsid w:val="00377F6C"/>
    <w:rsid w:val="00382856"/>
    <w:rsid w:val="00385FB0"/>
    <w:rsid w:val="00390C07"/>
    <w:rsid w:val="0039130D"/>
    <w:rsid w:val="0039241C"/>
    <w:rsid w:val="00394346"/>
    <w:rsid w:val="003A1E62"/>
    <w:rsid w:val="003A1EA9"/>
    <w:rsid w:val="003A271A"/>
    <w:rsid w:val="003A28E8"/>
    <w:rsid w:val="003B2D87"/>
    <w:rsid w:val="003C60D1"/>
    <w:rsid w:val="003D12A6"/>
    <w:rsid w:val="003D265B"/>
    <w:rsid w:val="003D4B4E"/>
    <w:rsid w:val="003D7B06"/>
    <w:rsid w:val="003E6570"/>
    <w:rsid w:val="003E6DE8"/>
    <w:rsid w:val="003F23CE"/>
    <w:rsid w:val="003F6BDA"/>
    <w:rsid w:val="003F71BB"/>
    <w:rsid w:val="0040195B"/>
    <w:rsid w:val="00406D0C"/>
    <w:rsid w:val="00410637"/>
    <w:rsid w:val="00421014"/>
    <w:rsid w:val="00423380"/>
    <w:rsid w:val="0042397B"/>
    <w:rsid w:val="00423989"/>
    <w:rsid w:val="00425018"/>
    <w:rsid w:val="0042631C"/>
    <w:rsid w:val="00430D39"/>
    <w:rsid w:val="004312A1"/>
    <w:rsid w:val="00433B1B"/>
    <w:rsid w:val="00435A3C"/>
    <w:rsid w:val="00441CA3"/>
    <w:rsid w:val="00442BD4"/>
    <w:rsid w:val="004476D2"/>
    <w:rsid w:val="00460F69"/>
    <w:rsid w:val="00461136"/>
    <w:rsid w:val="004760DF"/>
    <w:rsid w:val="004821A2"/>
    <w:rsid w:val="00482EE7"/>
    <w:rsid w:val="00484226"/>
    <w:rsid w:val="00485FB5"/>
    <w:rsid w:val="00486D21"/>
    <w:rsid w:val="00490B22"/>
    <w:rsid w:val="0049211C"/>
    <w:rsid w:val="004A1E01"/>
    <w:rsid w:val="004A2386"/>
    <w:rsid w:val="004A342D"/>
    <w:rsid w:val="004A6475"/>
    <w:rsid w:val="004A68E4"/>
    <w:rsid w:val="004B2E72"/>
    <w:rsid w:val="004B6504"/>
    <w:rsid w:val="004C3BD7"/>
    <w:rsid w:val="004C3C49"/>
    <w:rsid w:val="004C6682"/>
    <w:rsid w:val="004D211A"/>
    <w:rsid w:val="004D680F"/>
    <w:rsid w:val="004E4D5D"/>
    <w:rsid w:val="004E514E"/>
    <w:rsid w:val="004E557B"/>
    <w:rsid w:val="004F1F2C"/>
    <w:rsid w:val="004F5438"/>
    <w:rsid w:val="00503636"/>
    <w:rsid w:val="0050390B"/>
    <w:rsid w:val="00506BFB"/>
    <w:rsid w:val="0051690F"/>
    <w:rsid w:val="00520D60"/>
    <w:rsid w:val="00524B7F"/>
    <w:rsid w:val="00525A81"/>
    <w:rsid w:val="005269BD"/>
    <w:rsid w:val="0054127C"/>
    <w:rsid w:val="005439FC"/>
    <w:rsid w:val="00547660"/>
    <w:rsid w:val="00547CC9"/>
    <w:rsid w:val="00550FC0"/>
    <w:rsid w:val="00554C01"/>
    <w:rsid w:val="005636A5"/>
    <w:rsid w:val="00565E58"/>
    <w:rsid w:val="00575ED6"/>
    <w:rsid w:val="00577891"/>
    <w:rsid w:val="00581A76"/>
    <w:rsid w:val="005913F2"/>
    <w:rsid w:val="00594AE9"/>
    <w:rsid w:val="005A2FE9"/>
    <w:rsid w:val="005A52FB"/>
    <w:rsid w:val="005A5647"/>
    <w:rsid w:val="005A6F3D"/>
    <w:rsid w:val="005B35CA"/>
    <w:rsid w:val="005B635F"/>
    <w:rsid w:val="005C35F0"/>
    <w:rsid w:val="005C60FD"/>
    <w:rsid w:val="005F34F8"/>
    <w:rsid w:val="005F503E"/>
    <w:rsid w:val="005F57A8"/>
    <w:rsid w:val="005F6779"/>
    <w:rsid w:val="005F6CDF"/>
    <w:rsid w:val="006002E0"/>
    <w:rsid w:val="00601299"/>
    <w:rsid w:val="00610A14"/>
    <w:rsid w:val="0061455E"/>
    <w:rsid w:val="00615933"/>
    <w:rsid w:val="006203BD"/>
    <w:rsid w:val="0062097C"/>
    <w:rsid w:val="00620E69"/>
    <w:rsid w:val="00627944"/>
    <w:rsid w:val="00627E8D"/>
    <w:rsid w:val="00632ED2"/>
    <w:rsid w:val="006368AC"/>
    <w:rsid w:val="00643683"/>
    <w:rsid w:val="006448CF"/>
    <w:rsid w:val="00644EDF"/>
    <w:rsid w:val="00654593"/>
    <w:rsid w:val="0065752B"/>
    <w:rsid w:val="00670AD2"/>
    <w:rsid w:val="006715F6"/>
    <w:rsid w:val="00674C03"/>
    <w:rsid w:val="00681AE2"/>
    <w:rsid w:val="00681CA0"/>
    <w:rsid w:val="00683354"/>
    <w:rsid w:val="0069020F"/>
    <w:rsid w:val="00691F47"/>
    <w:rsid w:val="006A1A0B"/>
    <w:rsid w:val="006A20FF"/>
    <w:rsid w:val="006A400C"/>
    <w:rsid w:val="006A4346"/>
    <w:rsid w:val="006A59EF"/>
    <w:rsid w:val="006B2FDB"/>
    <w:rsid w:val="006B2FE7"/>
    <w:rsid w:val="006C2008"/>
    <w:rsid w:val="006C214B"/>
    <w:rsid w:val="006C62A1"/>
    <w:rsid w:val="006D2CC4"/>
    <w:rsid w:val="006E4BD1"/>
    <w:rsid w:val="006E70E3"/>
    <w:rsid w:val="006E7D1C"/>
    <w:rsid w:val="006F3CA4"/>
    <w:rsid w:val="006F4FD5"/>
    <w:rsid w:val="006F59E3"/>
    <w:rsid w:val="006F6482"/>
    <w:rsid w:val="007000CC"/>
    <w:rsid w:val="00702407"/>
    <w:rsid w:val="007034FE"/>
    <w:rsid w:val="00705B10"/>
    <w:rsid w:val="00706664"/>
    <w:rsid w:val="00711ABF"/>
    <w:rsid w:val="0071433A"/>
    <w:rsid w:val="00726038"/>
    <w:rsid w:val="007330F4"/>
    <w:rsid w:val="007337BA"/>
    <w:rsid w:val="007353AB"/>
    <w:rsid w:val="007366DC"/>
    <w:rsid w:val="00740784"/>
    <w:rsid w:val="00740DC8"/>
    <w:rsid w:val="00750700"/>
    <w:rsid w:val="00751762"/>
    <w:rsid w:val="00760808"/>
    <w:rsid w:val="00763E86"/>
    <w:rsid w:val="00767085"/>
    <w:rsid w:val="007744F2"/>
    <w:rsid w:val="00776B51"/>
    <w:rsid w:val="0078333C"/>
    <w:rsid w:val="00785A82"/>
    <w:rsid w:val="007926A1"/>
    <w:rsid w:val="00794B8A"/>
    <w:rsid w:val="007B1C1A"/>
    <w:rsid w:val="007B24E0"/>
    <w:rsid w:val="007B583D"/>
    <w:rsid w:val="007C238D"/>
    <w:rsid w:val="007C2E02"/>
    <w:rsid w:val="007C3D6A"/>
    <w:rsid w:val="007C780C"/>
    <w:rsid w:val="007D35A8"/>
    <w:rsid w:val="007D455C"/>
    <w:rsid w:val="007D6CC4"/>
    <w:rsid w:val="007D7F57"/>
    <w:rsid w:val="007E0F60"/>
    <w:rsid w:val="007E1874"/>
    <w:rsid w:val="007E1BB9"/>
    <w:rsid w:val="007F4ACF"/>
    <w:rsid w:val="007F4C10"/>
    <w:rsid w:val="0080327C"/>
    <w:rsid w:val="00803FD3"/>
    <w:rsid w:val="008047A6"/>
    <w:rsid w:val="0081332B"/>
    <w:rsid w:val="00817510"/>
    <w:rsid w:val="008302F4"/>
    <w:rsid w:val="008362C9"/>
    <w:rsid w:val="008409B3"/>
    <w:rsid w:val="00842074"/>
    <w:rsid w:val="00842FC0"/>
    <w:rsid w:val="008435F3"/>
    <w:rsid w:val="00845560"/>
    <w:rsid w:val="008538D0"/>
    <w:rsid w:val="0086129C"/>
    <w:rsid w:val="008620B4"/>
    <w:rsid w:val="00864C5A"/>
    <w:rsid w:val="00864D3A"/>
    <w:rsid w:val="00872A8E"/>
    <w:rsid w:val="00873587"/>
    <w:rsid w:val="00887541"/>
    <w:rsid w:val="00887ACB"/>
    <w:rsid w:val="00896D37"/>
    <w:rsid w:val="00897774"/>
    <w:rsid w:val="008A23EF"/>
    <w:rsid w:val="008C288C"/>
    <w:rsid w:val="008C7018"/>
    <w:rsid w:val="008D4278"/>
    <w:rsid w:val="008D56B5"/>
    <w:rsid w:val="008D669B"/>
    <w:rsid w:val="008E1B06"/>
    <w:rsid w:val="008F282A"/>
    <w:rsid w:val="009048B7"/>
    <w:rsid w:val="00912EF2"/>
    <w:rsid w:val="00916044"/>
    <w:rsid w:val="00916C51"/>
    <w:rsid w:val="00916D5B"/>
    <w:rsid w:val="0092471D"/>
    <w:rsid w:val="009279A7"/>
    <w:rsid w:val="009312B4"/>
    <w:rsid w:val="009317BC"/>
    <w:rsid w:val="009348EE"/>
    <w:rsid w:val="0093760D"/>
    <w:rsid w:val="0094223F"/>
    <w:rsid w:val="00946927"/>
    <w:rsid w:val="00947AC3"/>
    <w:rsid w:val="0095160D"/>
    <w:rsid w:val="00957073"/>
    <w:rsid w:val="00961530"/>
    <w:rsid w:val="009619EA"/>
    <w:rsid w:val="00962DA2"/>
    <w:rsid w:val="00972225"/>
    <w:rsid w:val="00974E71"/>
    <w:rsid w:val="009872DA"/>
    <w:rsid w:val="00993932"/>
    <w:rsid w:val="00996B97"/>
    <w:rsid w:val="009A7892"/>
    <w:rsid w:val="009B2FDD"/>
    <w:rsid w:val="009B6D3F"/>
    <w:rsid w:val="009C7E1D"/>
    <w:rsid w:val="009D0258"/>
    <w:rsid w:val="009D0924"/>
    <w:rsid w:val="009D1CBE"/>
    <w:rsid w:val="009D7B25"/>
    <w:rsid w:val="009E0FED"/>
    <w:rsid w:val="009E388C"/>
    <w:rsid w:val="009F3B88"/>
    <w:rsid w:val="009F5479"/>
    <w:rsid w:val="00A03512"/>
    <w:rsid w:val="00A04714"/>
    <w:rsid w:val="00A04CE1"/>
    <w:rsid w:val="00A05BD6"/>
    <w:rsid w:val="00A10442"/>
    <w:rsid w:val="00A113B8"/>
    <w:rsid w:val="00A150A2"/>
    <w:rsid w:val="00A16E48"/>
    <w:rsid w:val="00A2098E"/>
    <w:rsid w:val="00A24AA4"/>
    <w:rsid w:val="00A26590"/>
    <w:rsid w:val="00A27735"/>
    <w:rsid w:val="00A3259E"/>
    <w:rsid w:val="00A406E7"/>
    <w:rsid w:val="00A42214"/>
    <w:rsid w:val="00A46463"/>
    <w:rsid w:val="00A52D50"/>
    <w:rsid w:val="00A55713"/>
    <w:rsid w:val="00A564B6"/>
    <w:rsid w:val="00A62B14"/>
    <w:rsid w:val="00A63A69"/>
    <w:rsid w:val="00A65315"/>
    <w:rsid w:val="00A660A6"/>
    <w:rsid w:val="00A719DE"/>
    <w:rsid w:val="00A744EA"/>
    <w:rsid w:val="00A75735"/>
    <w:rsid w:val="00A82466"/>
    <w:rsid w:val="00A84E47"/>
    <w:rsid w:val="00A86F0D"/>
    <w:rsid w:val="00A903D6"/>
    <w:rsid w:val="00A960CC"/>
    <w:rsid w:val="00A96492"/>
    <w:rsid w:val="00A97185"/>
    <w:rsid w:val="00A97E20"/>
    <w:rsid w:val="00AA40EA"/>
    <w:rsid w:val="00AA4E5C"/>
    <w:rsid w:val="00AA6146"/>
    <w:rsid w:val="00AB27E1"/>
    <w:rsid w:val="00AD33F6"/>
    <w:rsid w:val="00AD63AC"/>
    <w:rsid w:val="00AE00CF"/>
    <w:rsid w:val="00AE23B3"/>
    <w:rsid w:val="00AF46A7"/>
    <w:rsid w:val="00B1333F"/>
    <w:rsid w:val="00B209EC"/>
    <w:rsid w:val="00B2136D"/>
    <w:rsid w:val="00B22885"/>
    <w:rsid w:val="00B234C8"/>
    <w:rsid w:val="00B25287"/>
    <w:rsid w:val="00B32126"/>
    <w:rsid w:val="00B33F4D"/>
    <w:rsid w:val="00B36292"/>
    <w:rsid w:val="00B40D1A"/>
    <w:rsid w:val="00B439BE"/>
    <w:rsid w:val="00B47416"/>
    <w:rsid w:val="00B520FF"/>
    <w:rsid w:val="00B562DC"/>
    <w:rsid w:val="00B57917"/>
    <w:rsid w:val="00B61313"/>
    <w:rsid w:val="00B62CCF"/>
    <w:rsid w:val="00B66573"/>
    <w:rsid w:val="00B67D25"/>
    <w:rsid w:val="00B73FA4"/>
    <w:rsid w:val="00B762C6"/>
    <w:rsid w:val="00B774DF"/>
    <w:rsid w:val="00B830DB"/>
    <w:rsid w:val="00B923CC"/>
    <w:rsid w:val="00B92BE4"/>
    <w:rsid w:val="00BA666E"/>
    <w:rsid w:val="00BB02F1"/>
    <w:rsid w:val="00BC0673"/>
    <w:rsid w:val="00BC5261"/>
    <w:rsid w:val="00BD6E0C"/>
    <w:rsid w:val="00BE10EF"/>
    <w:rsid w:val="00BE633D"/>
    <w:rsid w:val="00BF0E31"/>
    <w:rsid w:val="00C04750"/>
    <w:rsid w:val="00C17302"/>
    <w:rsid w:val="00C17CAA"/>
    <w:rsid w:val="00C241DA"/>
    <w:rsid w:val="00C302D4"/>
    <w:rsid w:val="00C35C75"/>
    <w:rsid w:val="00C36524"/>
    <w:rsid w:val="00C3718F"/>
    <w:rsid w:val="00C40FA4"/>
    <w:rsid w:val="00C43354"/>
    <w:rsid w:val="00C44368"/>
    <w:rsid w:val="00C521CF"/>
    <w:rsid w:val="00C5247D"/>
    <w:rsid w:val="00C53955"/>
    <w:rsid w:val="00C66333"/>
    <w:rsid w:val="00C72504"/>
    <w:rsid w:val="00C737B3"/>
    <w:rsid w:val="00C74754"/>
    <w:rsid w:val="00C75702"/>
    <w:rsid w:val="00C90960"/>
    <w:rsid w:val="00C9268D"/>
    <w:rsid w:val="00C947BE"/>
    <w:rsid w:val="00C96424"/>
    <w:rsid w:val="00CA016D"/>
    <w:rsid w:val="00CA18CF"/>
    <w:rsid w:val="00CA3B35"/>
    <w:rsid w:val="00CA479A"/>
    <w:rsid w:val="00CB521A"/>
    <w:rsid w:val="00CB674C"/>
    <w:rsid w:val="00CB6DAD"/>
    <w:rsid w:val="00CC25B0"/>
    <w:rsid w:val="00CC47C7"/>
    <w:rsid w:val="00CD1B66"/>
    <w:rsid w:val="00CD1B96"/>
    <w:rsid w:val="00CD4564"/>
    <w:rsid w:val="00CD57FA"/>
    <w:rsid w:val="00CD74DF"/>
    <w:rsid w:val="00D04618"/>
    <w:rsid w:val="00D0730E"/>
    <w:rsid w:val="00D07E0E"/>
    <w:rsid w:val="00D214D9"/>
    <w:rsid w:val="00D22003"/>
    <w:rsid w:val="00D26325"/>
    <w:rsid w:val="00D31874"/>
    <w:rsid w:val="00D31A5C"/>
    <w:rsid w:val="00D41F04"/>
    <w:rsid w:val="00D477D2"/>
    <w:rsid w:val="00D54312"/>
    <w:rsid w:val="00D55E78"/>
    <w:rsid w:val="00D5711B"/>
    <w:rsid w:val="00D573AC"/>
    <w:rsid w:val="00D639E2"/>
    <w:rsid w:val="00D717F5"/>
    <w:rsid w:val="00D728C0"/>
    <w:rsid w:val="00D734B0"/>
    <w:rsid w:val="00D8495F"/>
    <w:rsid w:val="00D97EF4"/>
    <w:rsid w:val="00DA39FF"/>
    <w:rsid w:val="00DA71AF"/>
    <w:rsid w:val="00DB7898"/>
    <w:rsid w:val="00DC4D3C"/>
    <w:rsid w:val="00DD21C8"/>
    <w:rsid w:val="00DD4F82"/>
    <w:rsid w:val="00DD5394"/>
    <w:rsid w:val="00DD5ADA"/>
    <w:rsid w:val="00DD5D7E"/>
    <w:rsid w:val="00DF4554"/>
    <w:rsid w:val="00E01171"/>
    <w:rsid w:val="00E0435B"/>
    <w:rsid w:val="00E10CFF"/>
    <w:rsid w:val="00E20B8A"/>
    <w:rsid w:val="00E35279"/>
    <w:rsid w:val="00E37D7E"/>
    <w:rsid w:val="00E402F9"/>
    <w:rsid w:val="00E41CA5"/>
    <w:rsid w:val="00E54E2A"/>
    <w:rsid w:val="00E60297"/>
    <w:rsid w:val="00E616B7"/>
    <w:rsid w:val="00E61EB3"/>
    <w:rsid w:val="00E623B2"/>
    <w:rsid w:val="00E66588"/>
    <w:rsid w:val="00E67BF2"/>
    <w:rsid w:val="00E67EED"/>
    <w:rsid w:val="00E715F5"/>
    <w:rsid w:val="00E74111"/>
    <w:rsid w:val="00E7708C"/>
    <w:rsid w:val="00E87EB4"/>
    <w:rsid w:val="00E944EB"/>
    <w:rsid w:val="00EA260E"/>
    <w:rsid w:val="00EA43B1"/>
    <w:rsid w:val="00EA45E7"/>
    <w:rsid w:val="00EB2924"/>
    <w:rsid w:val="00EB3560"/>
    <w:rsid w:val="00EB4607"/>
    <w:rsid w:val="00EB6B1C"/>
    <w:rsid w:val="00EC090D"/>
    <w:rsid w:val="00EC0F5E"/>
    <w:rsid w:val="00ED19C8"/>
    <w:rsid w:val="00ED6B92"/>
    <w:rsid w:val="00ED7287"/>
    <w:rsid w:val="00EE380E"/>
    <w:rsid w:val="00EE4539"/>
    <w:rsid w:val="00EE68D3"/>
    <w:rsid w:val="00EE7740"/>
    <w:rsid w:val="00EF12EF"/>
    <w:rsid w:val="00EF3931"/>
    <w:rsid w:val="00EF4898"/>
    <w:rsid w:val="00EF5B42"/>
    <w:rsid w:val="00F01301"/>
    <w:rsid w:val="00F021C6"/>
    <w:rsid w:val="00F0409C"/>
    <w:rsid w:val="00F07695"/>
    <w:rsid w:val="00F11493"/>
    <w:rsid w:val="00F1195B"/>
    <w:rsid w:val="00F16C10"/>
    <w:rsid w:val="00F21920"/>
    <w:rsid w:val="00F24E04"/>
    <w:rsid w:val="00F34F93"/>
    <w:rsid w:val="00F3736E"/>
    <w:rsid w:val="00F41DDE"/>
    <w:rsid w:val="00F420AB"/>
    <w:rsid w:val="00F42FC2"/>
    <w:rsid w:val="00F50186"/>
    <w:rsid w:val="00F51CA0"/>
    <w:rsid w:val="00F52462"/>
    <w:rsid w:val="00F60A34"/>
    <w:rsid w:val="00F627D4"/>
    <w:rsid w:val="00F7597F"/>
    <w:rsid w:val="00F913E8"/>
    <w:rsid w:val="00F91C3D"/>
    <w:rsid w:val="00F9360F"/>
    <w:rsid w:val="00F96FA7"/>
    <w:rsid w:val="00FA0A22"/>
    <w:rsid w:val="00FB1A98"/>
    <w:rsid w:val="00FB4D2D"/>
    <w:rsid w:val="00FB53CB"/>
    <w:rsid w:val="00FC123A"/>
    <w:rsid w:val="00FC326C"/>
    <w:rsid w:val="00FC3D3C"/>
    <w:rsid w:val="00FD45F8"/>
    <w:rsid w:val="00FF3E91"/>
    <w:rsid w:val="00FF7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9847AE"/>
  <w15:chartTrackingRefBased/>
  <w15:docId w15:val="{60C9AAFA-FCEF-4D14-8E74-4FA6FB668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D35A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0807A6"/>
    <w:pPr>
      <w:bidi/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0807A6"/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A82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2466"/>
  </w:style>
  <w:style w:type="paragraph" w:styleId="Footer">
    <w:name w:val="footer"/>
    <w:basedOn w:val="Normal"/>
    <w:link w:val="FooterChar"/>
    <w:uiPriority w:val="99"/>
    <w:unhideWhenUsed/>
    <w:rsid w:val="00A82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2466"/>
  </w:style>
  <w:style w:type="paragraph" w:styleId="ListParagraph">
    <w:name w:val="List Paragraph"/>
    <w:basedOn w:val="Normal"/>
    <w:uiPriority w:val="34"/>
    <w:qFormat/>
    <w:rsid w:val="00F2192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24E0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4E04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B40D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51C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51CA0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7D35A8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120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2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987062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0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26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879610">
                      <w:marLeft w:val="15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349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989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26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887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003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1835">
                                      <w:marLeft w:val="360"/>
                                      <w:marRight w:val="360"/>
                                      <w:marTop w:val="36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278864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36621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9D9C215C84F49DEA6BCAAD923CD1CE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6D5D9C0-B1FF-44E5-BD81-672763D0B5D6}"/>
      </w:docPartPr>
      <w:docPartBody>
        <w:p w:rsidR="00473F09" w:rsidRDefault="002C4B91" w:rsidP="002C4B91">
          <w:pPr>
            <w:pStyle w:val="A9D9C215C84F49DEA6BCAAD923CD1CEC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27"/>
              <w:szCs w:val="27"/>
              <w:rtl/>
              <w:lang w:val="ar-SA"/>
            </w:rPr>
            <w:t>[عنوان المستند]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rkazi Text">
    <w:panose1 w:val="00000000000000000000"/>
    <w:charset w:val="00"/>
    <w:family w:val="auto"/>
    <w:pitch w:val="variable"/>
    <w:sig w:usb0="A10020FF" w:usb1="C000205B" w:usb2="00000008" w:usb3="00000000" w:csb0="000001D3" w:csb1="00000000"/>
  </w:font>
  <w:font w:name="Cairo Medium">
    <w:panose1 w:val="00000000000000000000"/>
    <w:charset w:val="00"/>
    <w:family w:val="auto"/>
    <w:pitch w:val="variable"/>
    <w:sig w:usb0="A00020AF" w:usb1="9000204B" w:usb2="00000008" w:usb3="00000000" w:csb0="000000D3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B91"/>
    <w:rsid w:val="00004DD1"/>
    <w:rsid w:val="00015506"/>
    <w:rsid w:val="00072E8A"/>
    <w:rsid w:val="000E12C0"/>
    <w:rsid w:val="000E4FD3"/>
    <w:rsid w:val="00100A29"/>
    <w:rsid w:val="00180F5F"/>
    <w:rsid w:val="00187B5F"/>
    <w:rsid w:val="00204680"/>
    <w:rsid w:val="0026322E"/>
    <w:rsid w:val="002C4B91"/>
    <w:rsid w:val="003907F0"/>
    <w:rsid w:val="003C3A8E"/>
    <w:rsid w:val="00412EE8"/>
    <w:rsid w:val="004576CC"/>
    <w:rsid w:val="00473F09"/>
    <w:rsid w:val="0047788F"/>
    <w:rsid w:val="0049134E"/>
    <w:rsid w:val="004F52B8"/>
    <w:rsid w:val="0055158D"/>
    <w:rsid w:val="006944D9"/>
    <w:rsid w:val="006E015B"/>
    <w:rsid w:val="006F1890"/>
    <w:rsid w:val="00700A70"/>
    <w:rsid w:val="00717B85"/>
    <w:rsid w:val="00753C30"/>
    <w:rsid w:val="0078290D"/>
    <w:rsid w:val="008158D2"/>
    <w:rsid w:val="008373B5"/>
    <w:rsid w:val="00856CE6"/>
    <w:rsid w:val="008C725A"/>
    <w:rsid w:val="00982AB2"/>
    <w:rsid w:val="00A006AD"/>
    <w:rsid w:val="00A44595"/>
    <w:rsid w:val="00A8083A"/>
    <w:rsid w:val="00AF2BEA"/>
    <w:rsid w:val="00B17229"/>
    <w:rsid w:val="00CD44C9"/>
    <w:rsid w:val="00DB04CE"/>
    <w:rsid w:val="00DE7F5A"/>
    <w:rsid w:val="00E12C72"/>
    <w:rsid w:val="00E71FB6"/>
    <w:rsid w:val="00F12FB5"/>
    <w:rsid w:val="00F839FC"/>
    <w:rsid w:val="00FA0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9D9C215C84F49DEA6BCAAD923CD1CEC">
    <w:name w:val="A9D9C215C84F49DEA6BCAAD923CD1CEC"/>
    <w:rsid w:val="002C4B9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2022-03-15T00:00:00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B729E02-4C4A-4B10-B292-1A42B6F89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753</TotalTime>
  <Pages>4</Pages>
  <Words>1006</Words>
  <Characters>5735</Characters>
  <Application>Microsoft Office Word</Application>
  <DocSecurity>0</DocSecurity>
  <Lines>47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[بايدن رسم استراتيجية امريكيةجديدة في ليبيا]</vt:lpstr>
      <vt:lpstr>[الوضع الليبي الراهن]</vt:lpstr>
    </vt:vector>
  </TitlesOfParts>
  <Company/>
  <LinksUpToDate>false</LinksUpToDate>
  <CharactersWithSpaces>6728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[بايدن رسم استراتيجية امريكيةجديدة في ليبيا]</dc:title>
  <dc:subject/>
  <dc:creator>Mowafag Ragas</dc:creator>
  <cp:keywords/>
  <dc:description/>
  <cp:lastModifiedBy>ashrif abofarda</cp:lastModifiedBy>
  <cp:revision>742</cp:revision>
  <cp:lastPrinted>2023-04-12T15:36:00Z</cp:lastPrinted>
  <dcterms:created xsi:type="dcterms:W3CDTF">2022-05-27T18:14:00Z</dcterms:created>
  <dcterms:modified xsi:type="dcterms:W3CDTF">2023-07-14T01:08:00Z</dcterms:modified>
</cp:coreProperties>
</file>