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rtl/>
        </w:rPr>
        <w:id w:val="156809165"/>
        <w:docPartObj>
          <w:docPartGallery w:val="Cover Pages"/>
          <w:docPartUnique/>
        </w:docPartObj>
      </w:sdtPr>
      <w:sdtEndPr>
        <w:rPr>
          <w:rFonts w:eastAsiaTheme="minorHAnsi"/>
        </w:rPr>
      </w:sdtEndPr>
      <w:sdtContent>
        <w:p w14:paraId="1A5BC8C7" w14:textId="4D870A2E" w:rsidR="00864C5A" w:rsidRDefault="005B3DA8" w:rsidP="00760808">
          <w:pPr>
            <w:bidi/>
            <w:ind w:left="-567"/>
          </w:pPr>
          <w:r>
            <w:rPr>
              <w:noProof/>
            </w:rPr>
            <w:drawing>
              <wp:anchor distT="0" distB="0" distL="114300" distR="114300" simplePos="0" relativeHeight="251658240" behindDoc="1" locked="0" layoutInCell="1" allowOverlap="1" wp14:anchorId="61B2CEF9" wp14:editId="253D322C">
                <wp:simplePos x="0" y="0"/>
                <wp:positionH relativeFrom="page">
                  <wp:align>center</wp:align>
                </wp:positionH>
                <wp:positionV relativeFrom="paragraph">
                  <wp:posOffset>3175</wp:posOffset>
                </wp:positionV>
                <wp:extent cx="7238740" cy="8548688"/>
                <wp:effectExtent l="0" t="0" r="635" b="508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38740" cy="8548688"/>
                        </a:xfrm>
                        <a:prstGeom prst="rect">
                          <a:avLst/>
                        </a:prstGeom>
                        <a:blipFill dpi="0" rotWithShape="1">
                          <a:blip r:embed="rId10"/>
                          <a:srcRect/>
                          <a:stretch>
                            <a:fillRect/>
                          </a:stretch>
                        </a:blipFill>
                        <a:effectLst>
                          <a:glow>
                            <a:schemeClr val="accent1">
                              <a:alpha val="98000"/>
                            </a:schemeClr>
                          </a:glow>
                          <a:softEdge rad="0"/>
                        </a:effectLst>
                      </pic:spPr>
                    </pic:pic>
                  </a:graphicData>
                </a:graphic>
                <wp14:sizeRelH relativeFrom="page">
                  <wp14:pctWidth>0</wp14:pctWidth>
                </wp14:sizeRelH>
                <wp14:sizeRelV relativeFrom="page">
                  <wp14:pctHeight>0</wp14:pctHeight>
                </wp14:sizeRelV>
              </wp:anchor>
            </w:drawing>
          </w:r>
        </w:p>
      </w:sdtContent>
    </w:sdt>
    <w:p w14:paraId="35E16CEE" w14:textId="389BD6AA" w:rsidR="006F59E3" w:rsidRDefault="006F59E3" w:rsidP="00760808">
      <w:pPr>
        <w:bidi/>
      </w:pPr>
    </w:p>
    <w:tbl>
      <w:tblPr>
        <w:tblpPr w:leftFromText="187" w:rightFromText="187" w:vertAnchor="page" w:horzAnchor="margin" w:tblpXSpec="center" w:tblpY="11497"/>
        <w:bidiVisual/>
        <w:tblW w:w="3857" w:type="pct"/>
        <w:tblLook w:val="04A0" w:firstRow="1" w:lastRow="0" w:firstColumn="1" w:lastColumn="0" w:noHBand="0" w:noVBand="1"/>
      </w:tblPr>
      <w:tblGrid>
        <w:gridCol w:w="7419"/>
      </w:tblGrid>
      <w:tr w:rsidR="00EB6B1C" w14:paraId="1CC416D2" w14:textId="77777777" w:rsidTr="00886871">
        <w:tc>
          <w:tcPr>
            <w:tcW w:w="7419" w:type="dxa"/>
            <w:tcMar>
              <w:top w:w="216" w:type="dxa"/>
              <w:left w:w="115" w:type="dxa"/>
              <w:bottom w:w="216" w:type="dxa"/>
              <w:right w:w="115" w:type="dxa"/>
            </w:tcMar>
          </w:tcPr>
          <w:p w14:paraId="01DD2AEA" w14:textId="170E2886" w:rsidR="00EB6B1C" w:rsidRPr="00BC3D93" w:rsidRDefault="00067631" w:rsidP="00EB6B1C">
            <w:pPr>
              <w:pStyle w:val="NoSpacing"/>
              <w:jc w:val="center"/>
              <w:rPr>
                <w:rFonts w:ascii="Markazi Text" w:hAnsi="Markazi Text" w:cs="Markazi Text"/>
                <w:b/>
                <w:bCs/>
                <w:color w:val="000000" w:themeColor="text1"/>
                <w:sz w:val="28"/>
                <w:szCs w:val="28"/>
              </w:rPr>
            </w:pPr>
            <w:r>
              <w:rPr>
                <w:rFonts w:ascii="Markazi Text" w:hAnsi="Markazi Text" w:cs="Markazi Text" w:hint="cs"/>
                <w:b/>
                <w:bCs/>
                <w:color w:val="C00000"/>
                <w:sz w:val="32"/>
                <w:szCs w:val="32"/>
                <w:rtl/>
                <w:lang w:bidi="ar-LY"/>
              </w:rPr>
              <w:t>24</w:t>
            </w:r>
            <w:r w:rsidR="001D4877">
              <w:rPr>
                <w:rFonts w:ascii="Markazi Text" w:hAnsi="Markazi Text" w:cs="Markazi Text" w:hint="cs"/>
                <w:b/>
                <w:bCs/>
                <w:color w:val="C00000"/>
                <w:sz w:val="32"/>
                <w:szCs w:val="32"/>
                <w:rtl/>
                <w:lang w:bidi="ar-LY"/>
              </w:rPr>
              <w:t xml:space="preserve"> مايو</w:t>
            </w:r>
            <w:r w:rsidR="005D795A">
              <w:rPr>
                <w:rFonts w:ascii="Markazi Text" w:hAnsi="Markazi Text" w:cs="Markazi Text" w:hint="cs"/>
                <w:b/>
                <w:bCs/>
                <w:color w:val="C00000"/>
                <w:sz w:val="32"/>
                <w:szCs w:val="32"/>
                <w:rtl/>
                <w:lang w:bidi="ar-LY"/>
              </w:rPr>
              <w:t xml:space="preserve"> </w:t>
            </w:r>
            <w:r w:rsidR="00EB6B1C" w:rsidRPr="00BC3D93">
              <w:rPr>
                <w:rFonts w:ascii="Markazi Text" w:hAnsi="Markazi Text" w:cs="Markazi Text"/>
                <w:b/>
                <w:bCs/>
                <w:color w:val="C00000"/>
                <w:sz w:val="32"/>
                <w:szCs w:val="32"/>
                <w:rtl/>
              </w:rPr>
              <w:t xml:space="preserve"> 202</w:t>
            </w:r>
            <w:r w:rsidR="00BC3D93" w:rsidRPr="00BC3D93">
              <w:rPr>
                <w:rFonts w:ascii="Markazi Text" w:hAnsi="Markazi Text" w:cs="Markazi Text"/>
                <w:b/>
                <w:bCs/>
                <w:color w:val="C00000"/>
                <w:sz w:val="32"/>
                <w:szCs w:val="32"/>
                <w:rtl/>
              </w:rPr>
              <w:t>3</w:t>
            </w:r>
          </w:p>
        </w:tc>
      </w:tr>
    </w:tbl>
    <w:tbl>
      <w:tblPr>
        <w:tblpPr w:leftFromText="187" w:rightFromText="187" w:vertAnchor="page" w:horzAnchor="margin" w:tblpY="7232"/>
        <w:bidiVisual/>
        <w:tblW w:w="4425" w:type="pct"/>
        <w:tblCellMar>
          <w:left w:w="144" w:type="dxa"/>
          <w:right w:w="115" w:type="dxa"/>
        </w:tblCellMar>
        <w:tblLook w:val="04A0" w:firstRow="1" w:lastRow="0" w:firstColumn="1" w:lastColumn="0" w:noHBand="0" w:noVBand="1"/>
      </w:tblPr>
      <w:tblGrid>
        <w:gridCol w:w="8511"/>
      </w:tblGrid>
      <w:tr w:rsidR="00B87C27" w14:paraId="39485931" w14:textId="77777777" w:rsidTr="00B87C27">
        <w:trPr>
          <w:trHeight w:val="200"/>
        </w:trPr>
        <w:tc>
          <w:tcPr>
            <w:tcW w:w="8511" w:type="dxa"/>
            <w:tcMar>
              <w:top w:w="216" w:type="dxa"/>
              <w:left w:w="115" w:type="dxa"/>
              <w:bottom w:w="216" w:type="dxa"/>
              <w:right w:w="115" w:type="dxa"/>
            </w:tcMar>
          </w:tcPr>
          <w:p w14:paraId="1A9AA212" w14:textId="77777777" w:rsidR="00B87C27" w:rsidRDefault="00B87C27" w:rsidP="00B87C27">
            <w:pPr>
              <w:pStyle w:val="NoSpacing"/>
              <w:rPr>
                <w:color w:val="2F5496" w:themeColor="accent1" w:themeShade="BF"/>
                <w:sz w:val="24"/>
                <w:szCs w:val="24"/>
                <w:rtl/>
                <w:lang w:bidi="ar-EG"/>
              </w:rPr>
            </w:pPr>
            <w:r>
              <w:rPr>
                <w:noProof/>
              </w:rPr>
              <mc:AlternateContent>
                <mc:Choice Requires="wps">
                  <w:drawing>
                    <wp:anchor distT="0" distB="0" distL="114300" distR="114300" simplePos="0" relativeHeight="251675648" behindDoc="0" locked="0" layoutInCell="1" allowOverlap="1" wp14:anchorId="0131F947" wp14:editId="075ED492">
                      <wp:simplePos x="0" y="0"/>
                      <wp:positionH relativeFrom="column">
                        <wp:posOffset>1769428</wp:posOffset>
                      </wp:positionH>
                      <wp:positionV relativeFrom="paragraph">
                        <wp:posOffset>-370840</wp:posOffset>
                      </wp:positionV>
                      <wp:extent cx="2057400" cy="528637"/>
                      <wp:effectExtent l="76200" t="76200" r="76200" b="81280"/>
                      <wp:wrapNone/>
                      <wp:docPr id="3" name="Rectangle: Top Corners Rounded 3"/>
                      <wp:cNvGraphicFramePr/>
                      <a:graphic xmlns:a="http://schemas.openxmlformats.org/drawingml/2006/main">
                        <a:graphicData uri="http://schemas.microsoft.com/office/word/2010/wordprocessingShape">
                          <wps:wsp>
                            <wps:cNvSpPr/>
                            <wps:spPr>
                              <a:xfrm>
                                <a:off x="0" y="0"/>
                                <a:ext cx="2057400" cy="528637"/>
                              </a:xfrm>
                              <a:prstGeom prst="round2SameRect">
                                <a:avLst/>
                              </a:pr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0" scaled="1"/>
                                <a:tileRect/>
                              </a:gradFill>
                              <a:scene3d>
                                <a:camera prst="orthographicFront"/>
                                <a:lightRig rig="threePt" dir="t"/>
                              </a:scene3d>
                              <a:sp3d extrusionH="63500" contourW="44450">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616C80EB" w14:textId="77777777" w:rsidR="00B87C27" w:rsidRPr="000D6AB2" w:rsidRDefault="00B87C27" w:rsidP="00B87C27">
                                  <w:pPr>
                                    <w:jc w:val="center"/>
                                    <w:rPr>
                                      <w:rFonts w:ascii="Markazi Text SemiBold" w:hAnsi="Markazi Text SemiBold" w:cs="Markazi Text SemiBold"/>
                                      <w:sz w:val="44"/>
                                      <w:szCs w:val="44"/>
                                      <w:lang w:bidi="ar-LY"/>
                                    </w:rPr>
                                  </w:pPr>
                                  <w:r>
                                    <w:rPr>
                                      <w:rFonts w:ascii="Markazi Text SemiBold" w:hAnsi="Markazi Text SemiBold" w:cs="Markazi Text SemiBold" w:hint="cs"/>
                                      <w:sz w:val="44"/>
                                      <w:szCs w:val="44"/>
                                      <w:rtl/>
                                      <w:lang w:bidi="ar-LY"/>
                                    </w:rPr>
                                    <w:t>المرصد</w:t>
                                  </w:r>
                                  <w:r w:rsidRPr="000D6AB2">
                                    <w:rPr>
                                      <w:rFonts w:ascii="Markazi Text SemiBold" w:hAnsi="Markazi Text SemiBold" w:cs="Markazi Text SemiBold"/>
                                      <w:sz w:val="44"/>
                                      <w:szCs w:val="44"/>
                                      <w:rtl/>
                                      <w:lang w:bidi="ar-LY"/>
                                    </w:rPr>
                                    <w:t xml:space="preserve"> الأسبوعي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1F947" id="Rectangle: Top Corners Rounded 3" o:spid="_x0000_s1026" style="position:absolute;left:0;text-align:left;margin-left:139.35pt;margin-top:-29.2pt;width:162pt;height:4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57400,5286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" adj="-11796480,,5400" path="m88108,l1969292,v48661,,88108,39447,88108,88108l2057400,528637r,l,528637r,l,88108c,39447,39447,,88108,xe" fillcolor="#700" strokecolor="#1f3763 [1604]" strokeweight="1pt">
                      <v:fill color2="#ce0000" rotate="t" angle="90" colors="0 #700;.5 #ad0000;1 #ce0000" focus="100%" type="gradient"/>
                      <v:stroke joinstyle="miter"/>
                      <v:formulas/>
                      <v:path arrowok="t" o:connecttype="custom" o:connectlocs="88108,0;1969292,0;2057400,88108;2057400,528637;2057400,528637;0,528637;0,528637;0,88108;88108,0" o:connectangles="0,0,0,0,0,0,0,0,0" textboxrect="0,0,2057400,528637"/>
                      <v:textbox>
                        <w:txbxContent>
                          <w:p w14:paraId="616C80EB" w14:textId="77777777" w:rsidR="00B87C27" w:rsidRPr="000D6AB2" w:rsidRDefault="00B87C27" w:rsidP="00B87C27">
                            <w:pPr>
                              <w:jc w:val="center"/>
                              <w:rPr>
                                <w:rFonts w:ascii="Markazi Text SemiBold" w:hAnsi="Markazi Text SemiBold" w:cs="Markazi Text SemiBold"/>
                                <w:sz w:val="44"/>
                                <w:szCs w:val="44"/>
                                <w:lang w:bidi="ar-LY"/>
                              </w:rPr>
                            </w:pPr>
                            <w:r>
                              <w:rPr>
                                <w:rFonts w:ascii="Markazi Text SemiBold" w:hAnsi="Markazi Text SemiBold" w:cs="Markazi Text SemiBold" w:hint="cs"/>
                                <w:sz w:val="44"/>
                                <w:szCs w:val="44"/>
                                <w:rtl/>
                                <w:lang w:bidi="ar-LY"/>
                              </w:rPr>
                              <w:t>المرصد</w:t>
                            </w:r>
                            <w:r w:rsidRPr="000D6AB2">
                              <w:rPr>
                                <w:rFonts w:ascii="Markazi Text SemiBold" w:hAnsi="Markazi Text SemiBold" w:cs="Markazi Text SemiBold"/>
                                <w:sz w:val="44"/>
                                <w:szCs w:val="44"/>
                                <w:rtl/>
                                <w:lang w:bidi="ar-LY"/>
                              </w:rPr>
                              <w:t xml:space="preserve"> الأسبوعي </w:t>
                            </w:r>
                          </w:p>
                        </w:txbxContent>
                      </v:textbox>
                    </v:shape>
                  </w:pict>
                </mc:Fallback>
              </mc:AlternateContent>
            </w:r>
          </w:p>
        </w:tc>
      </w:tr>
      <w:tr w:rsidR="00B87C27" w14:paraId="3A38BF47" w14:textId="77777777" w:rsidTr="00B87C27">
        <w:trPr>
          <w:trHeight w:val="1067"/>
        </w:trPr>
        <w:tc>
          <w:tcPr>
            <w:tcW w:w="8511" w:type="dxa"/>
          </w:tcPr>
          <w:sdt>
            <w:sdtPr>
              <w:rPr>
                <w:rFonts w:ascii="Markazi Text" w:hAnsi="Markazi Text" w:cs="Markazi Text"/>
                <w:b/>
                <w:bCs/>
                <w:color w:val="2F5496" w:themeColor="accent1" w:themeShade="BF"/>
                <w:sz w:val="40"/>
                <w:szCs w:val="40"/>
                <w:rtl/>
                <w:lang w:val="en-GB"/>
              </w:rPr>
              <w:alias w:val="العنوان"/>
              <w:id w:val="13406919"/>
              <w:placeholder>
                <w:docPart w:val="A96D12D6FFCB4CD284DFEA17B6CC7D78"/>
              </w:placeholder>
              <w:dataBinding w:prefixMappings="xmlns:ns0='http://schemas.openxmlformats.org/package/2006/metadata/core-properties' xmlns:ns1='http://purl.org/dc/elements/1.1/'" w:xpath="/ns0:coreProperties[1]/ns1:title[1]" w:storeItemID="{6C3C8BC8-F283-45AE-878A-BAB7291924A1}"/>
              <w:text/>
            </w:sdtPr>
            <w:sdtContent>
              <w:p w14:paraId="27927FAC" w14:textId="4E29715C" w:rsidR="00B87C27" w:rsidRPr="007D0F5C" w:rsidRDefault="00654ED9" w:rsidP="00B87C27">
                <w:pPr>
                  <w:pStyle w:val="NoSpacing"/>
                  <w:spacing w:line="360" w:lineRule="auto"/>
                  <w:rPr>
                    <w:rFonts w:eastAsiaTheme="majorEastAsia" w:cstheme="minorHAnsi"/>
                    <w:b/>
                    <w:bCs/>
                    <w:color w:val="000000" w:themeColor="text1"/>
                    <w:sz w:val="88"/>
                    <w:szCs w:val="88"/>
                  </w:rPr>
                </w:pPr>
                <w:r>
                  <w:rPr>
                    <w:rFonts w:ascii="Markazi Text" w:hAnsi="Markazi Text" w:cs="Markazi Text"/>
                    <w:b/>
                    <w:bCs/>
                    <w:color w:val="2F5496" w:themeColor="accent1" w:themeShade="BF"/>
                    <w:sz w:val="40"/>
                    <w:szCs w:val="40"/>
                    <w:rtl/>
                    <w:lang w:val="en-GB"/>
                  </w:rPr>
                  <w:t>تقرير اسبوعي يرصد تسريبات الاعلام والدوريات عن الشأن الليبي يصدر عن المركز الليبي للدراسات الأمنية والعسكرية</w:t>
                </w:r>
              </w:p>
            </w:sdtContent>
          </w:sdt>
        </w:tc>
      </w:tr>
      <w:tr w:rsidR="00B87C27" w14:paraId="0BACD9F3" w14:textId="77777777" w:rsidTr="00B87C27">
        <w:trPr>
          <w:trHeight w:val="217"/>
        </w:trPr>
        <w:tc>
          <w:tcPr>
            <w:tcW w:w="8511" w:type="dxa"/>
            <w:tcMar>
              <w:top w:w="216" w:type="dxa"/>
              <w:left w:w="115" w:type="dxa"/>
              <w:bottom w:w="216" w:type="dxa"/>
              <w:right w:w="115" w:type="dxa"/>
            </w:tcMar>
          </w:tcPr>
          <w:p w14:paraId="2E0EDFCF" w14:textId="77777777" w:rsidR="00B87C27" w:rsidRDefault="00B87C27" w:rsidP="00B87C27">
            <w:pPr>
              <w:pStyle w:val="NoSpacing"/>
              <w:rPr>
                <w:color w:val="2F5496" w:themeColor="accent1" w:themeShade="BF"/>
                <w:sz w:val="24"/>
                <w:szCs w:val="24"/>
              </w:rPr>
            </w:pPr>
          </w:p>
        </w:tc>
      </w:tr>
    </w:tbl>
    <w:p w14:paraId="6F3FC8CB" w14:textId="0CCB1E5F" w:rsidR="00E10CFF" w:rsidRDefault="00886871" w:rsidP="00760808">
      <w:pPr>
        <w:bidi/>
        <w:rPr>
          <w:rtl/>
          <w:lang w:bidi="ar-EG"/>
        </w:rPr>
      </w:pPr>
      <w:r>
        <w:rPr>
          <w:noProof/>
        </w:rPr>
        <w:t xml:space="preserve"> </w:t>
      </w:r>
      <w:r w:rsidR="00B0340F">
        <w:rPr>
          <w:noProof/>
        </w:rPr>
        <mc:AlternateContent>
          <mc:Choice Requires="wps">
            <w:drawing>
              <wp:anchor distT="0" distB="0" distL="114300" distR="114300" simplePos="0" relativeHeight="251666432" behindDoc="0" locked="0" layoutInCell="1" allowOverlap="1" wp14:anchorId="454E38E5" wp14:editId="37837336">
                <wp:simplePos x="0" y="0"/>
                <wp:positionH relativeFrom="column">
                  <wp:posOffset>-889000</wp:posOffset>
                </wp:positionH>
                <wp:positionV relativeFrom="paragraph">
                  <wp:posOffset>6104572</wp:posOffset>
                </wp:positionV>
                <wp:extent cx="2101850" cy="958850"/>
                <wp:effectExtent l="19050" t="19050" r="31750" b="31750"/>
                <wp:wrapNone/>
                <wp:docPr id="20" name="موصل: على شكل مرفق 20"/>
                <wp:cNvGraphicFramePr/>
                <a:graphic xmlns:a="http://schemas.openxmlformats.org/drawingml/2006/main">
                  <a:graphicData uri="http://schemas.microsoft.com/office/word/2010/wordprocessingShape">
                    <wps:wsp>
                      <wps:cNvCnPr/>
                      <wps:spPr>
                        <a:xfrm rot="16200000" flipV="1">
                          <a:off x="0" y="0"/>
                          <a:ext cx="2101850" cy="958850"/>
                        </a:xfrm>
                        <a:prstGeom prst="bentConnector3">
                          <a:avLst>
                            <a:gd name="adj1" fmla="val 151"/>
                          </a:avLst>
                        </a:prstGeom>
                        <a:ln w="25400" cap="sq" cmpd="sng">
                          <a:solidFill>
                            <a:schemeClr val="tx1"/>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4D6971B" id="_x0000_t34" coordsize="21600,21600" o:spt="34" o:oned="t" adj="10800" path="m,l@0,0@0,21600,21600,21600e" filled="f">
                <v:stroke joinstyle="miter"/>
                <v:formulas>
                  <v:f eqn="val #0"/>
                </v:formulas>
                <v:path arrowok="t" fillok="f" o:connecttype="none"/>
                <v:handles>
                  <v:h position="#0,center"/>
                </v:handles>
                <o:lock v:ext="edit" shapetype="t"/>
              </v:shapetype>
              <v:shape id="موصل: على شكل مرفق 20" o:spid="_x0000_s1026" type="#_x0000_t34" style="position:absolute;margin-left:-70pt;margin-top:480.65pt;width:165.5pt;height:75.5pt;rotation:90;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" adj="33" strokecolor="black [3213]" strokeweight="2pt">
                <v:stroke endcap="square"/>
              </v:shape>
            </w:pict>
          </mc:Fallback>
        </mc:AlternateContent>
      </w:r>
      <w:r w:rsidR="001F3127">
        <w:rPr>
          <w:noProof/>
        </w:rPr>
        <mc:AlternateContent>
          <mc:Choice Requires="wps">
            <w:drawing>
              <wp:anchor distT="0" distB="0" distL="114300" distR="114300" simplePos="0" relativeHeight="251665408" behindDoc="0" locked="0" layoutInCell="1" allowOverlap="1" wp14:anchorId="5D6D66FE" wp14:editId="77838F1D">
                <wp:simplePos x="0" y="0"/>
                <wp:positionH relativeFrom="column">
                  <wp:posOffset>-938530</wp:posOffset>
                </wp:positionH>
                <wp:positionV relativeFrom="paragraph">
                  <wp:posOffset>6050280</wp:posOffset>
                </wp:positionV>
                <wp:extent cx="2101850" cy="958850"/>
                <wp:effectExtent l="19050" t="19050" r="31750" b="31750"/>
                <wp:wrapNone/>
                <wp:docPr id="19" name="موصل: على شكل مرفق 19"/>
                <wp:cNvGraphicFramePr/>
                <a:graphic xmlns:a="http://schemas.openxmlformats.org/drawingml/2006/main">
                  <a:graphicData uri="http://schemas.microsoft.com/office/word/2010/wordprocessingShape">
                    <wps:wsp>
                      <wps:cNvCnPr/>
                      <wps:spPr>
                        <a:xfrm rot="16200000" flipV="1">
                          <a:off x="0" y="0"/>
                          <a:ext cx="2101850" cy="958850"/>
                        </a:xfrm>
                        <a:prstGeom prst="bentConnector3">
                          <a:avLst>
                            <a:gd name="adj1" fmla="val 151"/>
                          </a:avLst>
                        </a:prstGeom>
                        <a:ln w="25400" cap="sq" cmpd="sng">
                          <a:solidFill>
                            <a:srgbClr val="C00000"/>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3D0262" id="موصل: على شكل مرفق 19" o:spid="_x0000_s1026" type="#_x0000_t34" style="position:absolute;margin-left:-73.9pt;margin-top:476.4pt;width:165.5pt;height:75.5pt;rotation:90;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" adj="33" strokecolor="#c00000" strokeweight="2pt">
                <v:stroke endcap="square"/>
              </v:shape>
            </w:pict>
          </mc:Fallback>
        </mc:AlternateContent>
      </w:r>
      <w:r w:rsidR="001F3127">
        <w:rPr>
          <w:noProof/>
        </w:rPr>
        <mc:AlternateContent>
          <mc:Choice Requires="wps">
            <w:drawing>
              <wp:anchor distT="0" distB="0" distL="114300" distR="114300" simplePos="0" relativeHeight="251663360" behindDoc="0" locked="0" layoutInCell="1" allowOverlap="1" wp14:anchorId="2D7A5B47" wp14:editId="65BCA229">
                <wp:simplePos x="0" y="0"/>
                <wp:positionH relativeFrom="column">
                  <wp:posOffset>-782320</wp:posOffset>
                </wp:positionH>
                <wp:positionV relativeFrom="paragraph">
                  <wp:posOffset>223203</wp:posOffset>
                </wp:positionV>
                <wp:extent cx="2101850" cy="958850"/>
                <wp:effectExtent l="19050" t="19050" r="31750" b="31750"/>
                <wp:wrapNone/>
                <wp:docPr id="16" name="موصل: على شكل مرفق 16"/>
                <wp:cNvGraphicFramePr/>
                <a:graphic xmlns:a="http://schemas.openxmlformats.org/drawingml/2006/main">
                  <a:graphicData uri="http://schemas.microsoft.com/office/word/2010/wordprocessingShape">
                    <wps:wsp>
                      <wps:cNvCnPr/>
                      <wps:spPr>
                        <a:xfrm rot="5400000">
                          <a:off x="0" y="0"/>
                          <a:ext cx="2101850" cy="958850"/>
                        </a:xfrm>
                        <a:prstGeom prst="bentConnector3">
                          <a:avLst>
                            <a:gd name="adj1" fmla="val 151"/>
                          </a:avLst>
                        </a:prstGeom>
                        <a:ln w="25400" cap="sq" cmpd="sng">
                          <a:solidFill>
                            <a:schemeClr val="tx1"/>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EAAFC9" id="موصل: على شكل مرفق 16" o:spid="_x0000_s1026" type="#_x0000_t34" style="position:absolute;margin-left:-61.6pt;margin-top:17.6pt;width:165.5pt;height:75.5pt;rotation:9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" adj="33" strokecolor="black [3213]" strokeweight="2pt">
                <v:stroke endcap="square"/>
              </v:shape>
            </w:pict>
          </mc:Fallback>
        </mc:AlternateContent>
      </w:r>
      <w:r w:rsidR="005F34BD">
        <w:rPr>
          <w:noProof/>
        </w:rPr>
        <mc:AlternateContent>
          <mc:Choice Requires="wps">
            <w:drawing>
              <wp:anchor distT="0" distB="0" distL="114300" distR="114300" simplePos="0" relativeHeight="251661312" behindDoc="0" locked="0" layoutInCell="1" allowOverlap="1" wp14:anchorId="56283763" wp14:editId="683550BC">
                <wp:simplePos x="0" y="0"/>
                <wp:positionH relativeFrom="column">
                  <wp:posOffset>-834073</wp:posOffset>
                </wp:positionH>
                <wp:positionV relativeFrom="paragraph">
                  <wp:posOffset>283210</wp:posOffset>
                </wp:positionV>
                <wp:extent cx="2101850" cy="958850"/>
                <wp:effectExtent l="19050" t="19050" r="31750" b="31750"/>
                <wp:wrapNone/>
                <wp:docPr id="15" name="موصل: على شكل مرفق 15"/>
                <wp:cNvGraphicFramePr/>
                <a:graphic xmlns:a="http://schemas.openxmlformats.org/drawingml/2006/main">
                  <a:graphicData uri="http://schemas.microsoft.com/office/word/2010/wordprocessingShape">
                    <wps:wsp>
                      <wps:cNvCnPr/>
                      <wps:spPr>
                        <a:xfrm rot="5400000">
                          <a:off x="0" y="0"/>
                          <a:ext cx="2101850" cy="958850"/>
                        </a:xfrm>
                        <a:prstGeom prst="bentConnector3">
                          <a:avLst>
                            <a:gd name="adj1" fmla="val 151"/>
                          </a:avLst>
                        </a:prstGeom>
                        <a:ln w="25400" cap="sq" cmpd="sng">
                          <a:solidFill>
                            <a:srgbClr val="C00000"/>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BB78E9" id="موصل: على شكل مرفق 15" o:spid="_x0000_s1026" type="#_x0000_t34" style="position:absolute;margin-left:-65.7pt;margin-top:22.3pt;width:165.5pt;height:75.5pt;rotation:9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" adj="33" strokecolor="#c00000" strokeweight="2pt">
                <v:stroke endcap="square"/>
              </v:shape>
            </w:pict>
          </mc:Fallback>
        </mc:AlternateContent>
      </w:r>
      <w:r w:rsidR="006F59E3">
        <w:br w:type="page"/>
      </w:r>
    </w:p>
    <w:p w14:paraId="6CE0BF8B" w14:textId="77777777" w:rsidR="00654ED9" w:rsidRDefault="00654ED9" w:rsidP="00654ED9">
      <w:pPr>
        <w:bidi/>
        <w:spacing w:before="120" w:after="120" w:line="276" w:lineRule="auto"/>
        <w:jc w:val="both"/>
        <w:rPr>
          <w:rFonts w:ascii="Markazi Text" w:eastAsia="Calibri" w:hAnsi="Markazi Text" w:cs="Markazi Text"/>
          <w:bCs/>
          <w:color w:val="2F5496" w:themeColor="accent1" w:themeShade="BF"/>
          <w:sz w:val="32"/>
          <w:szCs w:val="32"/>
          <w:rtl/>
        </w:rPr>
      </w:pPr>
      <w:r w:rsidRPr="000A6B1A">
        <w:rPr>
          <w:rFonts w:ascii="Markazi Text" w:eastAsia="Calibri" w:hAnsi="Markazi Text" w:cs="Markazi Text" w:hint="cs"/>
          <w:bCs/>
          <w:color w:val="2F5496" w:themeColor="accent1" w:themeShade="BF"/>
          <w:sz w:val="32"/>
          <w:szCs w:val="32"/>
          <w:rtl/>
        </w:rPr>
        <w:lastRenderedPageBreak/>
        <w:t>تمهيد</w:t>
      </w:r>
    </w:p>
    <w:p w14:paraId="05212977" w14:textId="77777777" w:rsidR="00654ED9" w:rsidRDefault="00654ED9" w:rsidP="00754D78">
      <w:pPr>
        <w:bidi/>
        <w:spacing w:before="120" w:after="120" w:line="276" w:lineRule="auto"/>
        <w:jc w:val="both"/>
        <w:rPr>
          <w:rFonts w:ascii="Markazi Text SemiBold" w:eastAsia="Calibri" w:hAnsi="Markazi Text SemiBold" w:cs="Markazi Text SemiBold"/>
          <w:b/>
          <w:sz w:val="28"/>
          <w:szCs w:val="28"/>
          <w:rtl/>
        </w:rPr>
      </w:pPr>
      <w:r w:rsidRPr="00FB3A00">
        <w:rPr>
          <w:rFonts w:ascii="Markazi Text SemiBold" w:eastAsia="Calibri" w:hAnsi="Markazi Text SemiBold" w:cs="Markazi Text SemiBold"/>
          <w:b/>
          <w:sz w:val="28"/>
          <w:szCs w:val="28"/>
          <w:rtl/>
        </w:rPr>
        <w:t xml:space="preserve">في هذه الورقة </w:t>
      </w:r>
      <w:r w:rsidRPr="00FB3A00">
        <w:rPr>
          <w:rFonts w:ascii="Markazi Text" w:eastAsia="Calibri" w:hAnsi="Markazi Text" w:cs="Markazi Text"/>
          <w:b/>
          <w:sz w:val="28"/>
          <w:szCs w:val="28"/>
        </w:rPr>
        <w:t>،</w:t>
      </w:r>
      <w:r w:rsidRPr="00FB3A00">
        <w:rPr>
          <w:rFonts w:ascii="Markazi Text" w:eastAsia="Calibri" w:hAnsi="Markazi Text" w:cs="Markazi Text" w:hint="cs"/>
          <w:b/>
          <w:sz w:val="28"/>
          <w:szCs w:val="28"/>
          <w:rtl/>
        </w:rPr>
        <w:t xml:space="preserve"> </w:t>
      </w:r>
      <w:r w:rsidRPr="00FB3A00">
        <w:rPr>
          <w:rFonts w:ascii="Markazi Text SemiBold" w:eastAsia="Calibri" w:hAnsi="Markazi Text SemiBold" w:cs="Markazi Text SemiBold"/>
          <w:b/>
          <w:sz w:val="28"/>
          <w:szCs w:val="28"/>
          <w:rtl/>
        </w:rPr>
        <w:t xml:space="preserve">نسعي الي تسليط الضوء علي ملخص للاحداث السياسية الجارية في خلال المدة السابقة </w:t>
      </w:r>
      <w:r w:rsidRPr="00FB3A00">
        <w:rPr>
          <w:rFonts w:ascii="Markazi Text" w:eastAsia="Calibri" w:hAnsi="Markazi Text" w:cs="Markazi Text"/>
          <w:b/>
          <w:sz w:val="28"/>
          <w:szCs w:val="28"/>
        </w:rPr>
        <w:t>،</w:t>
      </w:r>
      <w:r w:rsidRPr="00FB3A00">
        <w:rPr>
          <w:rFonts w:ascii="Markazi Text" w:eastAsia="Calibri" w:hAnsi="Markazi Text" w:cs="Markazi Text" w:hint="cs"/>
          <w:b/>
          <w:sz w:val="28"/>
          <w:szCs w:val="28"/>
          <w:rtl/>
        </w:rPr>
        <w:t xml:space="preserve"> </w:t>
      </w:r>
      <w:r w:rsidRPr="00FB3A00">
        <w:rPr>
          <w:rFonts w:ascii="Markazi Text SemiBold" w:eastAsia="Calibri" w:hAnsi="Markazi Text SemiBold" w:cs="Markazi Text SemiBold"/>
          <w:b/>
          <w:sz w:val="28"/>
          <w:szCs w:val="28"/>
          <w:rtl/>
        </w:rPr>
        <w:t xml:space="preserve">ونهدف فيها الي قراءة تحليلية لبعض المواقف </w:t>
      </w:r>
      <w:r w:rsidRPr="00FB3A00">
        <w:rPr>
          <w:rFonts w:ascii="Markazi Text" w:eastAsia="Calibri" w:hAnsi="Markazi Text" w:cs="Markazi Text"/>
          <w:b/>
          <w:sz w:val="28"/>
          <w:szCs w:val="28"/>
        </w:rPr>
        <w:t>،</w:t>
      </w:r>
      <w:r w:rsidRPr="00FB3A00">
        <w:rPr>
          <w:rFonts w:ascii="Markazi Text" w:eastAsia="Calibri" w:hAnsi="Markazi Text" w:cs="Markazi Text" w:hint="cs"/>
          <w:b/>
          <w:sz w:val="28"/>
          <w:szCs w:val="28"/>
          <w:rtl/>
        </w:rPr>
        <w:t xml:space="preserve"> </w:t>
      </w:r>
      <w:r w:rsidRPr="00FB3A00">
        <w:rPr>
          <w:rFonts w:ascii="Markazi Text SemiBold" w:eastAsia="Calibri" w:hAnsi="Markazi Text SemiBold" w:cs="Markazi Text SemiBold"/>
          <w:b/>
          <w:sz w:val="28"/>
          <w:szCs w:val="28"/>
          <w:rtl/>
        </w:rPr>
        <w:t xml:space="preserve">ومحاولة فهم سياقها وتقديمها للمهتمين </w:t>
      </w:r>
      <w:r w:rsidRPr="00FB3A00">
        <w:rPr>
          <w:rFonts w:ascii="Markazi Text" w:eastAsia="Calibri" w:hAnsi="Markazi Text" w:cs="Markazi Text"/>
          <w:b/>
          <w:sz w:val="28"/>
          <w:szCs w:val="28"/>
        </w:rPr>
        <w:t>،</w:t>
      </w:r>
      <w:r w:rsidRPr="00FB3A00">
        <w:rPr>
          <w:rFonts w:ascii="Markazi Text" w:eastAsia="Calibri" w:hAnsi="Markazi Text" w:cs="Markazi Text" w:hint="cs"/>
          <w:b/>
          <w:sz w:val="28"/>
          <w:szCs w:val="28"/>
          <w:rtl/>
        </w:rPr>
        <w:t xml:space="preserve"> </w:t>
      </w:r>
      <w:r w:rsidRPr="00FB3A00">
        <w:rPr>
          <w:rFonts w:ascii="Markazi Text SemiBold" w:eastAsia="Calibri" w:hAnsi="Markazi Text SemiBold" w:cs="Markazi Text SemiBold"/>
          <w:b/>
          <w:sz w:val="28"/>
          <w:szCs w:val="28"/>
          <w:rtl/>
        </w:rPr>
        <w:t>للمساهمة ورفع الوعي حول الاحداث وتطوراتها</w:t>
      </w:r>
      <w:r>
        <w:rPr>
          <w:rFonts w:ascii="Markazi Text SemiBold" w:eastAsia="Calibri" w:hAnsi="Markazi Text SemiBold" w:cs="Markazi Text SemiBold" w:hint="cs"/>
          <w:b/>
          <w:sz w:val="28"/>
          <w:szCs w:val="28"/>
          <w:rtl/>
        </w:rPr>
        <w:t>.</w:t>
      </w:r>
      <w:r w:rsidRPr="004E4CAB">
        <w:rPr>
          <w:rFonts w:ascii="Markazi Text SemiBold" w:eastAsia="Calibri" w:hAnsi="Markazi Text SemiBold" w:cs="Markazi Text SemiBold"/>
          <w:b/>
          <w:sz w:val="28"/>
          <w:szCs w:val="28"/>
          <w:rtl/>
        </w:rPr>
        <w:t xml:space="preserve"> </w:t>
      </w:r>
    </w:p>
    <w:p w14:paraId="15CDBDAB" w14:textId="57AF62A1" w:rsidR="008D5412" w:rsidRDefault="008D5412" w:rsidP="008D5412">
      <w:pPr>
        <w:bidi/>
        <w:spacing w:before="120" w:after="120" w:line="276" w:lineRule="auto"/>
        <w:jc w:val="both"/>
        <w:rPr>
          <w:rFonts w:ascii="Markazi Text SemiBold" w:eastAsia="Calibri" w:hAnsi="Markazi Text SemiBold" w:cs="Markazi Text SemiBold"/>
          <w:b/>
          <w:sz w:val="28"/>
          <w:szCs w:val="28"/>
          <w:rtl/>
        </w:rPr>
      </w:pPr>
    </w:p>
    <w:p w14:paraId="37292A31" w14:textId="4B590FC1" w:rsidR="00754D78" w:rsidRPr="001044DB" w:rsidRDefault="0013420B" w:rsidP="008D5412">
      <w:pPr>
        <w:bidi/>
        <w:spacing w:before="120" w:after="120" w:line="276" w:lineRule="auto"/>
        <w:ind w:left="26"/>
        <w:rPr>
          <w:rFonts w:ascii="Markazi Text" w:hAnsi="Markazi Text" w:cs="Markazi Text"/>
          <w:b/>
          <w:bCs/>
          <w:color w:val="2F5496" w:themeColor="accent1" w:themeShade="BF"/>
          <w:sz w:val="32"/>
          <w:szCs w:val="32"/>
        </w:rPr>
      </w:pPr>
      <w:r w:rsidRPr="001044DB">
        <w:rPr>
          <w:rFonts w:ascii="Markazi Text" w:hAnsi="Markazi Text" w:cs="Markazi Text"/>
          <w:b/>
          <w:bCs/>
          <w:color w:val="2F5496" w:themeColor="accent1" w:themeShade="BF"/>
          <w:sz w:val="32"/>
          <w:szCs w:val="32"/>
          <w:rtl/>
        </w:rPr>
        <w:t>مشهد معقد، والمحصلة: حكومة جديدة في الطريق</w:t>
      </w:r>
      <w:r w:rsidR="008D5412">
        <w:rPr>
          <w:rFonts w:ascii="Markazi Text" w:hAnsi="Markazi Text" w:cs="Markazi Text" w:hint="cs"/>
          <w:b/>
          <w:bCs/>
          <w:color w:val="2F5496" w:themeColor="accent1" w:themeShade="BF"/>
          <w:sz w:val="32"/>
          <w:szCs w:val="32"/>
          <w:rtl/>
        </w:rPr>
        <w:t xml:space="preserve"> !!</w:t>
      </w:r>
    </w:p>
    <w:p w14:paraId="31CF4FC9" w14:textId="0E603A8C" w:rsidR="0013420B" w:rsidRPr="00B419DB" w:rsidRDefault="0013420B" w:rsidP="00754D78">
      <w:pPr>
        <w:bidi/>
        <w:spacing w:before="120" w:after="120" w:line="276" w:lineRule="auto"/>
        <w:ind w:left="26"/>
        <w:jc w:val="both"/>
        <w:rPr>
          <w:rFonts w:ascii="Markazi Text" w:hAnsi="Markazi Text" w:cs="Markazi Text"/>
          <w:sz w:val="28"/>
          <w:szCs w:val="28"/>
          <w:rtl/>
        </w:rPr>
      </w:pPr>
      <w:r w:rsidRPr="00B419DB">
        <w:rPr>
          <w:rFonts w:ascii="Markazi Text" w:hAnsi="Markazi Text" w:cs="Markazi Text"/>
          <w:sz w:val="28"/>
          <w:szCs w:val="28"/>
          <w:rtl/>
        </w:rPr>
        <w:t>يبدو المشهد الليبي خلال هذه الفترة - كأي فترة سابقة - معقداً ومملوءاً بالأحداث ومركزاً</w:t>
      </w:r>
      <w:r w:rsidRPr="00B419DB">
        <w:rPr>
          <w:rFonts w:ascii="Markazi Text" w:hAnsi="Markazi Text" w:cs="Markazi Text"/>
          <w:sz w:val="28"/>
          <w:szCs w:val="28"/>
        </w:rPr>
        <w:t xml:space="preserve"> </w:t>
      </w:r>
      <w:r w:rsidRPr="00B419DB">
        <w:rPr>
          <w:rFonts w:ascii="Markazi Text" w:hAnsi="Markazi Text" w:cs="Markazi Text"/>
          <w:sz w:val="28"/>
          <w:szCs w:val="28"/>
          <w:rtl/>
        </w:rPr>
        <w:t>بالمستجدات</w:t>
      </w:r>
      <w:r w:rsidRPr="00B419DB">
        <w:rPr>
          <w:rFonts w:ascii="Markazi Text" w:hAnsi="Markazi Text" w:cs="Markazi Text"/>
          <w:sz w:val="28"/>
          <w:szCs w:val="28"/>
        </w:rPr>
        <w:t xml:space="preserve"> </w:t>
      </w:r>
      <w:r w:rsidRPr="00B419DB">
        <w:rPr>
          <w:rFonts w:ascii="Markazi Text" w:hAnsi="Markazi Text" w:cs="Markazi Text"/>
          <w:sz w:val="28"/>
          <w:szCs w:val="28"/>
          <w:rtl/>
        </w:rPr>
        <w:t>،</w:t>
      </w:r>
      <w:r>
        <w:rPr>
          <w:rFonts w:ascii="Markazi Text" w:hAnsi="Markazi Text" w:cs="Markazi Text"/>
          <w:sz w:val="28"/>
          <w:szCs w:val="28"/>
        </w:rPr>
        <w:t xml:space="preserve"> </w:t>
      </w:r>
      <w:r w:rsidRPr="00B419DB">
        <w:rPr>
          <w:rFonts w:ascii="Markazi Text" w:hAnsi="Markazi Text" w:cs="Markazi Text"/>
          <w:sz w:val="28"/>
          <w:szCs w:val="28"/>
          <w:rtl/>
        </w:rPr>
        <w:t>مجلس النواب يعلن إيقاف باشاغا عن رئاسة حكومته المكلفة وإحالته للتحقيق وسط اتهاماته من أعضاء بالبرلمان بـ"سوء التدبير والفشل في دخول العاصمة</w:t>
      </w:r>
      <w:r w:rsidRPr="00B419DB">
        <w:rPr>
          <w:rFonts w:ascii="Markazi Text" w:hAnsi="Markazi Text" w:cs="Markazi Text"/>
          <w:sz w:val="28"/>
          <w:szCs w:val="28"/>
        </w:rPr>
        <w:t xml:space="preserve">" </w:t>
      </w:r>
      <w:r w:rsidRPr="00B419DB">
        <w:rPr>
          <w:rFonts w:ascii="Markazi Text" w:hAnsi="Markazi Text" w:cs="Markazi Text"/>
          <w:sz w:val="28"/>
          <w:szCs w:val="28"/>
          <w:rtl/>
        </w:rPr>
        <w:t>،</w:t>
      </w:r>
      <w:r>
        <w:rPr>
          <w:rFonts w:ascii="Markazi Text" w:hAnsi="Markazi Text" w:cs="Markazi Text"/>
          <w:sz w:val="28"/>
          <w:szCs w:val="28"/>
        </w:rPr>
        <w:t xml:space="preserve"> </w:t>
      </w:r>
      <w:r w:rsidRPr="00B419DB">
        <w:rPr>
          <w:rFonts w:ascii="Markazi Text" w:hAnsi="Markazi Text" w:cs="Markazi Text"/>
          <w:sz w:val="28"/>
          <w:szCs w:val="28"/>
          <w:rtl/>
        </w:rPr>
        <w:t>الحدث الذي جاء مفاجئاً يأتي في سياقات عدة</w:t>
      </w:r>
      <w:r>
        <w:rPr>
          <w:rFonts w:ascii="Markazi Text" w:hAnsi="Markazi Text" w:cs="Markazi Text"/>
          <w:sz w:val="28"/>
          <w:szCs w:val="28"/>
        </w:rPr>
        <w:t xml:space="preserve"> </w:t>
      </w:r>
      <w:r w:rsidRPr="00B419DB">
        <w:rPr>
          <w:rFonts w:ascii="Markazi Text" w:hAnsi="Markazi Text" w:cs="Markazi Text"/>
          <w:sz w:val="28"/>
          <w:szCs w:val="28"/>
          <w:rtl/>
        </w:rPr>
        <w:t>، وضمن تسريبات صحف</w:t>
      </w:r>
      <w:r>
        <w:rPr>
          <w:rFonts w:ascii="Markazi Text" w:hAnsi="Markazi Text" w:cs="Markazi Text" w:hint="cs"/>
          <w:sz w:val="28"/>
          <w:szCs w:val="28"/>
          <w:rtl/>
          <w:lang w:bidi="ar-LY"/>
        </w:rPr>
        <w:t>ي</w:t>
      </w:r>
      <w:r w:rsidRPr="00B419DB">
        <w:rPr>
          <w:rFonts w:ascii="Markazi Text" w:hAnsi="Markazi Text" w:cs="Markazi Text"/>
          <w:sz w:val="28"/>
          <w:szCs w:val="28"/>
          <w:rtl/>
        </w:rPr>
        <w:t>ة ستناولها في هذه الورقة قبل أن نقدم لها بتسليط الضوء حول مشروع باتيلي الذي لم يولد بعد، والذي سبق له أن كشف عنه في إحاطته الأخيرة أمام مجلس الأمن</w:t>
      </w:r>
      <w:r>
        <w:rPr>
          <w:rFonts w:ascii="Markazi Text" w:hAnsi="Markazi Text" w:cs="Markazi Text" w:hint="cs"/>
          <w:sz w:val="28"/>
          <w:szCs w:val="28"/>
          <w:rtl/>
        </w:rPr>
        <w:t xml:space="preserve"> نهاية فبراير 2023</w:t>
      </w:r>
      <w:r w:rsidRPr="00B419DB">
        <w:rPr>
          <w:rFonts w:ascii="Markazi Text" w:hAnsi="Markazi Text" w:cs="Markazi Text"/>
          <w:sz w:val="28"/>
          <w:szCs w:val="28"/>
          <w:rtl/>
        </w:rPr>
        <w:t>، وهو الـ"</w:t>
      </w:r>
      <w:r w:rsidRPr="00B419DB">
        <w:rPr>
          <w:rFonts w:ascii="Markazi Text" w:hAnsi="Markazi Text" w:cs="Markazi Text" w:hint="cs"/>
          <w:sz w:val="28"/>
          <w:szCs w:val="28"/>
          <w:rtl/>
        </w:rPr>
        <w:t xml:space="preserve"> </w:t>
      </w:r>
      <w:r w:rsidRPr="00B419DB">
        <w:rPr>
          <w:rFonts w:ascii="Markazi Text" w:hAnsi="Markazi Text" w:cs="Markazi Text"/>
          <w:sz w:val="28"/>
          <w:szCs w:val="28"/>
          <w:rtl/>
        </w:rPr>
        <w:t>لجنة رفيعة المستوى لإجراء الانتخابات</w:t>
      </w:r>
      <w:r w:rsidRPr="00B419DB">
        <w:rPr>
          <w:rFonts w:ascii="Markazi Text" w:hAnsi="Markazi Text" w:cs="Markazi Text"/>
          <w:sz w:val="28"/>
          <w:szCs w:val="28"/>
        </w:rPr>
        <w:t>".</w:t>
      </w:r>
    </w:p>
    <w:p w14:paraId="79349F44" w14:textId="32BE380E" w:rsidR="0013420B" w:rsidRPr="00B419DB" w:rsidRDefault="00985D3F" w:rsidP="00754D78">
      <w:pPr>
        <w:bidi/>
        <w:spacing w:before="120" w:after="120" w:line="276" w:lineRule="auto"/>
        <w:ind w:left="26"/>
        <w:jc w:val="both"/>
        <w:rPr>
          <w:rFonts w:ascii="Markazi Text" w:hAnsi="Markazi Text" w:cs="Markazi Text"/>
          <w:sz w:val="28"/>
          <w:szCs w:val="28"/>
          <w:rtl/>
        </w:rPr>
      </w:pPr>
      <w:r>
        <w:rPr>
          <w:rFonts w:ascii="Markazi Text" w:hAnsi="Markazi Text" w:cs="Markazi Text"/>
          <w:b/>
          <w:bCs/>
          <w:noProof/>
          <w:color w:val="4472C4" w:themeColor="accent1"/>
          <w:sz w:val="32"/>
          <w:szCs w:val="32"/>
          <w:rtl/>
          <w:lang w:val="ar-SA"/>
        </w:rPr>
        <w:drawing>
          <wp:anchor distT="0" distB="0" distL="114300" distR="114300" simplePos="0" relativeHeight="251676672" behindDoc="1" locked="0" layoutInCell="1" allowOverlap="1" wp14:anchorId="59B2F1E7" wp14:editId="0AF57F53">
            <wp:simplePos x="0" y="0"/>
            <wp:positionH relativeFrom="margin">
              <wp:align>left</wp:align>
            </wp:positionH>
            <wp:positionV relativeFrom="paragraph">
              <wp:posOffset>851535</wp:posOffset>
            </wp:positionV>
            <wp:extent cx="3890645" cy="2188210"/>
            <wp:effectExtent l="0" t="0" r="0" b="2540"/>
            <wp:wrapSquare wrapText="bothSides"/>
            <wp:docPr id="9857508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50850" name="Picture 985750850"/>
                    <pic:cNvPicPr/>
                  </pic:nvPicPr>
                  <pic:blipFill>
                    <a:blip r:embed="rId11">
                      <a:extLst>
                        <a:ext uri="{28A0092B-C50C-407E-A947-70E740481C1C}">
                          <a14:useLocalDpi xmlns:a14="http://schemas.microsoft.com/office/drawing/2010/main" val="0"/>
                        </a:ext>
                      </a:extLst>
                    </a:blip>
                    <a:stretch>
                      <a:fillRect/>
                    </a:stretch>
                  </pic:blipFill>
                  <pic:spPr>
                    <a:xfrm>
                      <a:off x="0" y="0"/>
                      <a:ext cx="3890645" cy="2188210"/>
                    </a:xfrm>
                    <a:prstGeom prst="rect">
                      <a:avLst/>
                    </a:prstGeom>
                    <a:ln>
                      <a:noFill/>
                    </a:ln>
                  </pic:spPr>
                </pic:pic>
              </a:graphicData>
            </a:graphic>
            <wp14:sizeRelH relativeFrom="margin">
              <wp14:pctWidth>0</wp14:pctWidth>
            </wp14:sizeRelH>
            <wp14:sizeRelV relativeFrom="margin">
              <wp14:pctHeight>0</wp14:pctHeight>
            </wp14:sizeRelV>
          </wp:anchor>
        </w:drawing>
      </w:r>
      <w:r w:rsidR="0013420B" w:rsidRPr="00B419DB">
        <w:rPr>
          <w:rFonts w:ascii="Markazi Text" w:hAnsi="Markazi Text" w:cs="Markazi Text"/>
          <w:sz w:val="28"/>
          <w:szCs w:val="28"/>
          <w:rtl/>
        </w:rPr>
        <w:t xml:space="preserve">يوشك هذا العام الجاري </w:t>
      </w:r>
      <w:r w:rsidR="0013420B">
        <w:rPr>
          <w:rFonts w:ascii="Markazi Text" w:hAnsi="Markazi Text" w:cs="Markazi Text" w:hint="cs"/>
          <w:sz w:val="28"/>
          <w:szCs w:val="28"/>
          <w:rtl/>
        </w:rPr>
        <w:t xml:space="preserve">2023 </w:t>
      </w:r>
      <w:r w:rsidR="0013420B" w:rsidRPr="00B419DB">
        <w:rPr>
          <w:rFonts w:ascii="Markazi Text" w:hAnsi="Markazi Text" w:cs="Markazi Text"/>
          <w:sz w:val="28"/>
          <w:szCs w:val="28"/>
          <w:rtl/>
        </w:rPr>
        <w:t>،</w:t>
      </w:r>
      <w:r w:rsidR="0013420B">
        <w:rPr>
          <w:rFonts w:ascii="Markazi Text" w:hAnsi="Markazi Text" w:cs="Markazi Text" w:hint="cs"/>
          <w:sz w:val="28"/>
          <w:szCs w:val="28"/>
          <w:rtl/>
        </w:rPr>
        <w:t xml:space="preserve"> </w:t>
      </w:r>
      <w:r w:rsidR="0013420B" w:rsidRPr="00B419DB">
        <w:rPr>
          <w:rFonts w:ascii="Markazi Text" w:hAnsi="Markazi Text" w:cs="Markazi Text"/>
          <w:sz w:val="28"/>
          <w:szCs w:val="28"/>
          <w:rtl/>
        </w:rPr>
        <w:t>على الانتصاف وسط غياب اللجنة الرفيعة التي تحدث عنها باتيلي سابقاً أمام مجلس الأمن، والتي قال إنه سيكون من المقدر لها أن تنجز أعمالها منتصف العام الجاري</w:t>
      </w:r>
      <w:r w:rsidR="0013420B">
        <w:rPr>
          <w:rFonts w:ascii="Markazi Text" w:hAnsi="Markazi Text" w:cs="Markazi Text" w:hint="cs"/>
          <w:sz w:val="28"/>
          <w:szCs w:val="28"/>
          <w:rtl/>
        </w:rPr>
        <w:t xml:space="preserve"> </w:t>
      </w:r>
      <w:r w:rsidR="0013420B" w:rsidRPr="00B419DB">
        <w:rPr>
          <w:rFonts w:ascii="Markazi Text" w:hAnsi="Markazi Text" w:cs="Markazi Text"/>
          <w:sz w:val="28"/>
          <w:szCs w:val="28"/>
          <w:rtl/>
        </w:rPr>
        <w:t>، تحديداً شهر يونيو</w:t>
      </w:r>
      <w:r w:rsidR="0013420B">
        <w:rPr>
          <w:rFonts w:ascii="Markazi Text" w:hAnsi="Markazi Text" w:cs="Markazi Text" w:hint="cs"/>
          <w:sz w:val="28"/>
          <w:szCs w:val="28"/>
          <w:rtl/>
        </w:rPr>
        <w:t xml:space="preserve"> </w:t>
      </w:r>
      <w:r w:rsidR="0013420B" w:rsidRPr="00B419DB">
        <w:rPr>
          <w:rFonts w:ascii="Markazi Text" w:hAnsi="Markazi Text" w:cs="Markazi Text"/>
          <w:sz w:val="28"/>
          <w:szCs w:val="28"/>
          <w:rtl/>
        </w:rPr>
        <w:t>، فيما لم تؤسس اللجنة من أساساً</w:t>
      </w:r>
      <w:r w:rsidR="0013420B">
        <w:rPr>
          <w:rFonts w:ascii="Markazi Text" w:hAnsi="Markazi Text" w:cs="Markazi Text" w:hint="cs"/>
          <w:sz w:val="28"/>
          <w:szCs w:val="28"/>
          <w:rtl/>
        </w:rPr>
        <w:t xml:space="preserve"> </w:t>
      </w:r>
      <w:r w:rsidR="0013420B" w:rsidRPr="00B419DB">
        <w:rPr>
          <w:rFonts w:ascii="Markazi Text" w:hAnsi="Markazi Text" w:cs="Markazi Text"/>
          <w:sz w:val="28"/>
          <w:szCs w:val="28"/>
          <w:rtl/>
        </w:rPr>
        <w:t>، ناهيك بالحديث عن إنجاز مهامها</w:t>
      </w:r>
      <w:r w:rsidR="0013420B" w:rsidRPr="00B419DB">
        <w:rPr>
          <w:rFonts w:ascii="Markazi Text" w:hAnsi="Markazi Text" w:cs="Markazi Text"/>
          <w:sz w:val="28"/>
          <w:szCs w:val="28"/>
        </w:rPr>
        <w:t xml:space="preserve">. </w:t>
      </w:r>
      <w:r w:rsidR="0013420B" w:rsidRPr="00B419DB">
        <w:rPr>
          <w:rFonts w:ascii="Markazi Text" w:hAnsi="Markazi Text" w:cs="Markazi Text" w:hint="cs"/>
          <w:sz w:val="28"/>
          <w:szCs w:val="28"/>
          <w:rtl/>
        </w:rPr>
        <w:t xml:space="preserve"> </w:t>
      </w:r>
      <w:r w:rsidR="0013420B" w:rsidRPr="00B419DB">
        <w:rPr>
          <w:rFonts w:ascii="Markazi Text" w:hAnsi="Markazi Text" w:cs="Markazi Text"/>
          <w:sz w:val="28"/>
          <w:szCs w:val="28"/>
          <w:rtl/>
        </w:rPr>
        <w:t xml:space="preserve">يتزامن هذا الغياب لـ"اللجنة الرفيعة" مع بروز دعاوى دولية ومحلية لتأسيس حكومة جديدة تتولى الإشراف على الانتخابات فور انتهاء لجنة إعداد القوانين الإنتخابية </w:t>
      </w:r>
      <w:r w:rsidR="0013420B">
        <w:rPr>
          <w:rFonts w:ascii="Markazi Text" w:hAnsi="Markazi Text" w:cs="Markazi Text" w:hint="cs"/>
          <w:sz w:val="28"/>
          <w:szCs w:val="28"/>
          <w:rtl/>
        </w:rPr>
        <w:t>( 6 +</w:t>
      </w:r>
      <w:r w:rsidR="00D07751">
        <w:rPr>
          <w:rFonts w:ascii="Markazi Text" w:hAnsi="Markazi Text" w:cs="Markazi Text" w:hint="cs"/>
          <w:sz w:val="28"/>
          <w:szCs w:val="28"/>
          <w:rtl/>
        </w:rPr>
        <w:t>6</w:t>
      </w:r>
      <w:r w:rsidR="0013420B">
        <w:rPr>
          <w:rFonts w:ascii="Markazi Text" w:hAnsi="Markazi Text" w:cs="Markazi Text" w:hint="cs"/>
          <w:sz w:val="28"/>
          <w:szCs w:val="28"/>
          <w:rtl/>
        </w:rPr>
        <w:t>)</w:t>
      </w:r>
      <w:r w:rsidR="0013420B" w:rsidRPr="00B419DB">
        <w:rPr>
          <w:rFonts w:ascii="Markazi Text" w:hAnsi="Markazi Text" w:cs="Markazi Text"/>
          <w:sz w:val="28"/>
          <w:szCs w:val="28"/>
          <w:rtl/>
        </w:rPr>
        <w:t xml:space="preserve"> من إعدادها</w:t>
      </w:r>
      <w:r w:rsidR="0013420B" w:rsidRPr="00B419DB">
        <w:rPr>
          <w:rFonts w:ascii="Markazi Text" w:hAnsi="Markazi Text" w:cs="Markazi Text"/>
          <w:sz w:val="28"/>
          <w:szCs w:val="28"/>
        </w:rPr>
        <w:t xml:space="preserve"> </w:t>
      </w:r>
      <w:r w:rsidR="0013420B" w:rsidRPr="00B419DB">
        <w:rPr>
          <w:rFonts w:ascii="Markazi Text" w:hAnsi="Markazi Text" w:cs="Markazi Text"/>
          <w:sz w:val="28"/>
          <w:szCs w:val="28"/>
          <w:rtl/>
        </w:rPr>
        <w:t>وفي لقاء مع قناة العربية</w:t>
      </w:r>
      <w:r w:rsidR="0013420B">
        <w:rPr>
          <w:rFonts w:ascii="Markazi Text" w:hAnsi="Markazi Text" w:cs="Markazi Text" w:hint="cs"/>
          <w:sz w:val="28"/>
          <w:szCs w:val="28"/>
          <w:rtl/>
        </w:rPr>
        <w:t xml:space="preserve"> </w:t>
      </w:r>
      <w:r w:rsidR="0013420B" w:rsidRPr="00B419DB">
        <w:rPr>
          <w:rFonts w:ascii="Markazi Text" w:hAnsi="Markazi Text" w:cs="Markazi Text"/>
          <w:sz w:val="28"/>
          <w:szCs w:val="28"/>
          <w:rtl/>
        </w:rPr>
        <w:t xml:space="preserve">، يشدد عقيلة صالح الحديث حول ضرورة إجراء الانتخابات، داعيا الأطراف المحلية </w:t>
      </w:r>
      <w:r w:rsidR="0013420B">
        <w:rPr>
          <w:rFonts w:ascii="Markazi Text" w:hAnsi="Markazi Text" w:cs="Markazi Text" w:hint="cs"/>
          <w:sz w:val="28"/>
          <w:szCs w:val="28"/>
          <w:rtl/>
        </w:rPr>
        <w:t>المتخاصمه</w:t>
      </w:r>
      <w:r w:rsidR="0013420B" w:rsidRPr="00B419DB">
        <w:rPr>
          <w:rFonts w:ascii="Markazi Text" w:hAnsi="Markazi Text" w:cs="Markazi Text"/>
          <w:sz w:val="28"/>
          <w:szCs w:val="28"/>
          <w:rtl/>
        </w:rPr>
        <w:t xml:space="preserve"> إلى دعمها، ويؤكد في مستهل حديثه ،</w:t>
      </w:r>
      <w:r w:rsidR="0013420B">
        <w:rPr>
          <w:rFonts w:ascii="Markazi Text" w:hAnsi="Markazi Text" w:cs="Markazi Text" w:hint="cs"/>
          <w:sz w:val="28"/>
          <w:szCs w:val="28"/>
          <w:rtl/>
        </w:rPr>
        <w:t xml:space="preserve"> </w:t>
      </w:r>
      <w:r w:rsidR="0013420B" w:rsidRPr="00B419DB">
        <w:rPr>
          <w:rFonts w:ascii="Markazi Text" w:hAnsi="Markazi Text" w:cs="Markazi Text"/>
          <w:sz w:val="28"/>
          <w:szCs w:val="28"/>
          <w:rtl/>
        </w:rPr>
        <w:t>أنهم سيشكلون حكومة جديدة تتولى الإشراف على الانتخابات فور انتهاء لجنة</w:t>
      </w:r>
      <w:r w:rsidR="0013420B">
        <w:rPr>
          <w:rFonts w:ascii="Markazi Text" w:hAnsi="Markazi Text" w:cs="Markazi Text" w:hint="cs"/>
          <w:sz w:val="28"/>
          <w:szCs w:val="28"/>
          <w:rtl/>
        </w:rPr>
        <w:t xml:space="preserve"> ( 6 + 6 ) </w:t>
      </w:r>
      <w:r w:rsidR="0013420B" w:rsidRPr="00B419DB">
        <w:rPr>
          <w:rFonts w:ascii="Markazi Text" w:hAnsi="Markazi Text" w:cs="Markazi Text"/>
          <w:sz w:val="28"/>
          <w:szCs w:val="28"/>
          <w:rtl/>
        </w:rPr>
        <w:t>من إعداد قوانين لها، ويدعو عبدالحميد الدبيبة إلى التنحي عن منصبه في حال كان راغبا في الترشح للانتخابات الرئاسية القادمة</w:t>
      </w:r>
      <w:r w:rsidR="0013420B" w:rsidRPr="00B419DB">
        <w:rPr>
          <w:rFonts w:ascii="Markazi Text" w:hAnsi="Markazi Text" w:cs="Markazi Text"/>
          <w:sz w:val="28"/>
          <w:szCs w:val="28"/>
        </w:rPr>
        <w:t>.</w:t>
      </w:r>
    </w:p>
    <w:p w14:paraId="72CEFE51" w14:textId="1DF0BCD1" w:rsidR="0013420B" w:rsidRPr="00B419DB" w:rsidRDefault="0013420B" w:rsidP="00754D78">
      <w:pPr>
        <w:bidi/>
        <w:spacing w:before="120" w:after="120" w:line="276" w:lineRule="auto"/>
        <w:ind w:left="26"/>
        <w:jc w:val="both"/>
        <w:rPr>
          <w:rFonts w:ascii="Markazi Text" w:hAnsi="Markazi Text" w:cs="Markazi Text"/>
          <w:sz w:val="28"/>
          <w:szCs w:val="28"/>
        </w:rPr>
      </w:pPr>
      <w:r w:rsidRPr="00B419DB">
        <w:rPr>
          <w:rFonts w:ascii="Markazi Text" w:hAnsi="Markazi Text" w:cs="Markazi Text"/>
          <w:sz w:val="28"/>
          <w:szCs w:val="28"/>
          <w:rtl/>
        </w:rPr>
        <w:t>عقب هذا التصريح، يأتي تصريح آخر لعضو مجلس النواب عن مدينة الزاوية علي</w:t>
      </w:r>
      <w:r w:rsidRPr="00B419DB">
        <w:rPr>
          <w:rFonts w:ascii="Markazi Text" w:hAnsi="Markazi Text" w:cs="Markazi Text" w:hint="cs"/>
          <w:sz w:val="28"/>
          <w:szCs w:val="28"/>
          <w:rtl/>
        </w:rPr>
        <w:t xml:space="preserve"> </w:t>
      </w:r>
      <w:r w:rsidRPr="00B419DB">
        <w:rPr>
          <w:rFonts w:ascii="Markazi Text" w:hAnsi="Markazi Text" w:cs="Markazi Text"/>
          <w:sz w:val="28"/>
          <w:szCs w:val="28"/>
          <w:rtl/>
        </w:rPr>
        <w:t xml:space="preserve">بوزريبة لصحيفة "عربي </w:t>
      </w:r>
      <w:r>
        <w:rPr>
          <w:rFonts w:ascii="Markazi Text" w:hAnsi="Markazi Text" w:cs="Markazi Text" w:hint="cs"/>
          <w:sz w:val="28"/>
          <w:szCs w:val="28"/>
          <w:rtl/>
        </w:rPr>
        <w:t>21 "</w:t>
      </w:r>
      <w:r w:rsidRPr="00B419DB">
        <w:rPr>
          <w:rFonts w:ascii="Markazi Text" w:hAnsi="Markazi Text" w:cs="Markazi Text"/>
          <w:sz w:val="28"/>
          <w:szCs w:val="28"/>
          <w:rtl/>
        </w:rPr>
        <w:t>، يؤكد فيه سعيهم إلى تشكيل حكومة جديدة</w:t>
      </w:r>
      <w:r>
        <w:rPr>
          <w:rFonts w:ascii="Markazi Text" w:hAnsi="Markazi Text" w:cs="Markazi Text" w:hint="cs"/>
          <w:sz w:val="28"/>
          <w:szCs w:val="28"/>
          <w:rtl/>
        </w:rPr>
        <w:t xml:space="preserve"> </w:t>
      </w:r>
      <w:r w:rsidRPr="00B419DB">
        <w:rPr>
          <w:rFonts w:ascii="Markazi Text" w:hAnsi="Markazi Text" w:cs="Markazi Text"/>
          <w:sz w:val="28"/>
          <w:szCs w:val="28"/>
          <w:rtl/>
        </w:rPr>
        <w:t>، ويضيف أن اجتماعات داخلية وخارجية تجري هذه الفترة ويصب جميعها في وعاء</w:t>
      </w:r>
      <w:r w:rsidR="00102FB5">
        <w:rPr>
          <w:rFonts w:ascii="Markazi Text" w:hAnsi="Markazi Text" w:cs="Markazi Text" w:hint="cs"/>
          <w:sz w:val="28"/>
          <w:szCs w:val="28"/>
          <w:rtl/>
        </w:rPr>
        <w:t xml:space="preserve"> </w:t>
      </w:r>
      <w:r w:rsidRPr="00B419DB">
        <w:rPr>
          <w:rFonts w:ascii="Markazi Text" w:hAnsi="Markazi Text" w:cs="Markazi Text"/>
          <w:sz w:val="28"/>
          <w:szCs w:val="28"/>
          <w:rtl/>
        </w:rPr>
        <w:t xml:space="preserve"> تلك الحكومة الجديدة</w:t>
      </w:r>
      <w:r w:rsidR="00102FB5">
        <w:rPr>
          <w:rFonts w:ascii="Markazi Text" w:hAnsi="Markazi Text" w:cs="Markazi Text" w:hint="cs"/>
          <w:sz w:val="28"/>
          <w:szCs w:val="28"/>
          <w:rtl/>
        </w:rPr>
        <w:t xml:space="preserve"> </w:t>
      </w:r>
      <w:r w:rsidRPr="00B419DB">
        <w:rPr>
          <w:rFonts w:ascii="Markazi Text" w:hAnsi="Markazi Text" w:cs="Markazi Text" w:hint="cs"/>
          <w:sz w:val="28"/>
          <w:szCs w:val="28"/>
          <w:rtl/>
        </w:rPr>
        <w:t xml:space="preserve"> </w:t>
      </w:r>
      <w:r w:rsidR="00102FB5" w:rsidRPr="00B419DB">
        <w:rPr>
          <w:rFonts w:ascii="Markazi Text" w:hAnsi="Markazi Text" w:cs="Markazi Text"/>
          <w:sz w:val="28"/>
          <w:szCs w:val="28"/>
          <w:rtl/>
        </w:rPr>
        <w:t>،</w:t>
      </w:r>
      <w:r w:rsidR="00102FB5">
        <w:rPr>
          <w:rFonts w:ascii="Markazi Text" w:hAnsi="Markazi Text" w:cs="Markazi Text" w:hint="cs"/>
          <w:sz w:val="28"/>
          <w:szCs w:val="28"/>
          <w:rtl/>
        </w:rPr>
        <w:t xml:space="preserve"> </w:t>
      </w:r>
      <w:r w:rsidRPr="00B419DB">
        <w:rPr>
          <w:rFonts w:ascii="Markazi Text" w:hAnsi="Markazi Text" w:cs="Markazi Text"/>
          <w:sz w:val="28"/>
          <w:szCs w:val="28"/>
          <w:rtl/>
        </w:rPr>
        <w:t xml:space="preserve">يتماهى هذا الطرح مع ما أشار إليه سابقاً المبعوث الأممي الخاص لدى ليبيا، </w:t>
      </w:r>
      <w:r w:rsidRPr="00B419DB">
        <w:rPr>
          <w:rFonts w:ascii="Markazi Text" w:hAnsi="Markazi Text" w:cs="Markazi Text"/>
          <w:sz w:val="28"/>
          <w:szCs w:val="28"/>
          <w:rtl/>
        </w:rPr>
        <w:lastRenderedPageBreak/>
        <w:t>ريتشارد نورلاند، حين قا</w:t>
      </w:r>
      <w:r w:rsidRPr="00B419DB">
        <w:rPr>
          <w:rFonts w:ascii="Markazi Text" w:hAnsi="Markazi Text" w:cs="Markazi Text" w:hint="cs"/>
          <w:sz w:val="28"/>
          <w:szCs w:val="28"/>
          <w:rtl/>
        </w:rPr>
        <w:t>ل</w:t>
      </w:r>
      <w:r w:rsidRPr="00B419DB">
        <w:rPr>
          <w:rFonts w:ascii="Markazi Text" w:hAnsi="Markazi Text" w:cs="Markazi Text"/>
          <w:sz w:val="28"/>
          <w:szCs w:val="28"/>
        </w:rPr>
        <w:t xml:space="preserve"> </w:t>
      </w:r>
      <w:r w:rsidRPr="00B419DB">
        <w:rPr>
          <w:rFonts w:ascii="Markazi Text" w:hAnsi="Markazi Text" w:cs="Markazi Text" w:hint="cs"/>
          <w:sz w:val="28"/>
          <w:szCs w:val="28"/>
          <w:rtl/>
        </w:rPr>
        <w:t xml:space="preserve">: </w:t>
      </w:r>
      <w:r w:rsidRPr="00B419DB">
        <w:rPr>
          <w:rFonts w:ascii="Markazi Text" w:hAnsi="Markazi Text" w:cs="Markazi Text"/>
          <w:sz w:val="28"/>
          <w:szCs w:val="28"/>
        </w:rPr>
        <w:t>"</w:t>
      </w:r>
      <w:r w:rsidRPr="00B419DB">
        <w:rPr>
          <w:rFonts w:ascii="Markazi Text" w:hAnsi="Markazi Text" w:cs="Markazi Text"/>
          <w:sz w:val="28"/>
          <w:szCs w:val="28"/>
          <w:rtl/>
        </w:rPr>
        <w:t>من الضروري وجود ترتيب متفق عليه سلفاً لتشكيل هيئة حكومية تشرف على الانتخابات مدعومة برقابة دولية كالأمم المتحدة</w:t>
      </w:r>
      <w:r>
        <w:rPr>
          <w:rFonts w:ascii="Markazi Text" w:hAnsi="Markazi Text" w:cs="Markazi Text" w:hint="cs"/>
          <w:sz w:val="28"/>
          <w:szCs w:val="28"/>
          <w:rtl/>
        </w:rPr>
        <w:t xml:space="preserve"> </w:t>
      </w:r>
      <w:r w:rsidRPr="00B419DB">
        <w:rPr>
          <w:rFonts w:ascii="Markazi Text" w:hAnsi="Markazi Text" w:cs="Markazi Text"/>
          <w:sz w:val="28"/>
          <w:szCs w:val="28"/>
          <w:rtl/>
        </w:rPr>
        <w:t>، و</w:t>
      </w:r>
      <w:r>
        <w:rPr>
          <w:rFonts w:ascii="Markazi Text" w:hAnsi="Markazi Text" w:cs="Markazi Text" w:hint="cs"/>
          <w:sz w:val="28"/>
          <w:szCs w:val="28"/>
          <w:rtl/>
        </w:rPr>
        <w:t xml:space="preserve"> </w:t>
      </w:r>
      <w:r w:rsidRPr="00B419DB">
        <w:rPr>
          <w:rFonts w:ascii="Markazi Text" w:hAnsi="Markazi Text" w:cs="Markazi Text"/>
          <w:sz w:val="28"/>
          <w:szCs w:val="28"/>
          <w:rtl/>
        </w:rPr>
        <w:t>واشنطن مستعدة لنشر كوادرها لهذا الغرض في ليبيا</w:t>
      </w:r>
      <w:r w:rsidRPr="00B419DB">
        <w:rPr>
          <w:rFonts w:ascii="Markazi Text" w:hAnsi="Markazi Text" w:cs="Markazi Text"/>
          <w:sz w:val="28"/>
          <w:szCs w:val="28"/>
        </w:rPr>
        <w:t>."</w:t>
      </w:r>
    </w:p>
    <w:p w14:paraId="09FF6B21" w14:textId="2E690791" w:rsidR="0013420B" w:rsidRPr="00B419DB" w:rsidRDefault="0013420B" w:rsidP="00754D78">
      <w:pPr>
        <w:bidi/>
        <w:spacing w:before="120" w:after="120" w:line="276" w:lineRule="auto"/>
        <w:ind w:left="26"/>
        <w:jc w:val="both"/>
        <w:rPr>
          <w:rFonts w:ascii="Markazi Text" w:hAnsi="Markazi Text" w:cs="Markazi Text"/>
          <w:sz w:val="28"/>
          <w:szCs w:val="28"/>
        </w:rPr>
      </w:pPr>
      <w:r w:rsidRPr="00B419DB">
        <w:rPr>
          <w:rFonts w:ascii="Markazi Text" w:hAnsi="Markazi Text" w:cs="Markazi Text"/>
          <w:sz w:val="28"/>
          <w:szCs w:val="28"/>
          <w:rtl/>
        </w:rPr>
        <w:t xml:space="preserve">وفيما يخص هوية المترشحين، لم يعبر نورلاند عن فكرة الترشح للجميع مباشرة لكنه يطلق عليها توصيفاً جديداً ويدعو إلى ترك الأمر للصناديق عندما ينادي بما وصفه </w:t>
      </w:r>
      <w:r>
        <w:rPr>
          <w:rFonts w:ascii="Markazi Text" w:hAnsi="Markazi Text" w:cs="Markazi Text" w:hint="cs"/>
          <w:sz w:val="28"/>
          <w:szCs w:val="28"/>
          <w:rtl/>
        </w:rPr>
        <w:t xml:space="preserve"> </w:t>
      </w:r>
      <w:r w:rsidRPr="00B419DB">
        <w:rPr>
          <w:rFonts w:ascii="Markazi Text" w:hAnsi="Markazi Text" w:cs="Markazi Text"/>
          <w:sz w:val="28"/>
          <w:szCs w:val="28"/>
          <w:rtl/>
        </w:rPr>
        <w:t>بـ"البديل الشمولي" الذي يركز على قرار الناخب بدل صفات المرشح</w:t>
      </w:r>
      <w:r w:rsidRPr="00B419DB">
        <w:rPr>
          <w:rFonts w:ascii="Markazi Text" w:hAnsi="Markazi Text" w:cs="Markazi Text" w:hint="cs"/>
          <w:sz w:val="28"/>
          <w:szCs w:val="28"/>
          <w:rtl/>
        </w:rPr>
        <w:t xml:space="preserve"> </w:t>
      </w:r>
      <w:r w:rsidRPr="00B419DB">
        <w:rPr>
          <w:rFonts w:ascii="Markazi Text" w:hAnsi="Markazi Text" w:cs="Markazi Text"/>
          <w:sz w:val="28"/>
          <w:szCs w:val="28"/>
        </w:rPr>
        <w:t xml:space="preserve"> </w:t>
      </w:r>
      <w:r w:rsidRPr="00B419DB">
        <w:rPr>
          <w:rFonts w:ascii="Markazi Text" w:hAnsi="Markazi Text" w:cs="Markazi Text"/>
          <w:sz w:val="28"/>
          <w:szCs w:val="28"/>
          <w:rtl/>
        </w:rPr>
        <w:t>،</w:t>
      </w:r>
      <w:r>
        <w:rPr>
          <w:rFonts w:ascii="Markazi Text" w:hAnsi="Markazi Text" w:cs="Markazi Text" w:hint="cs"/>
          <w:sz w:val="28"/>
          <w:szCs w:val="28"/>
          <w:rtl/>
        </w:rPr>
        <w:t xml:space="preserve"> </w:t>
      </w:r>
      <w:r w:rsidRPr="00B419DB">
        <w:rPr>
          <w:rFonts w:ascii="Markazi Text" w:hAnsi="Markazi Text" w:cs="Markazi Text"/>
          <w:sz w:val="28"/>
          <w:szCs w:val="28"/>
          <w:rtl/>
        </w:rPr>
        <w:t xml:space="preserve">ويتماهى هذا كذلك مع حديث المبعوث الأممي لدى ليبيا عبد الله باتيلي في لقائه مع قناة العربية </w:t>
      </w:r>
      <w:r w:rsidR="00102FB5">
        <w:rPr>
          <w:rFonts w:ascii="Markazi Text" w:hAnsi="Markazi Text" w:cs="Markazi Text" w:hint="cs"/>
          <w:sz w:val="28"/>
          <w:szCs w:val="28"/>
          <w:rtl/>
        </w:rPr>
        <w:t xml:space="preserve">في المدة القريبة الماضية </w:t>
      </w:r>
      <w:r w:rsidRPr="00B419DB">
        <w:rPr>
          <w:rFonts w:ascii="Markazi Text" w:hAnsi="Markazi Text" w:cs="Markazi Text"/>
          <w:sz w:val="28"/>
          <w:szCs w:val="28"/>
          <w:rtl/>
        </w:rPr>
        <w:t xml:space="preserve"> من أن الترشح ينبغي أن يكون مفتوحاً للجميع</w:t>
      </w:r>
      <w:r w:rsidR="00F7701C">
        <w:rPr>
          <w:rFonts w:ascii="Markazi Text" w:hAnsi="Markazi Text" w:cs="Markazi Text" w:hint="cs"/>
          <w:sz w:val="28"/>
          <w:szCs w:val="28"/>
          <w:rtl/>
        </w:rPr>
        <w:t xml:space="preserve"> </w:t>
      </w:r>
      <w:r w:rsidRPr="00B419DB">
        <w:rPr>
          <w:rFonts w:ascii="Markazi Text" w:hAnsi="Markazi Text" w:cs="Markazi Text"/>
          <w:sz w:val="28"/>
          <w:szCs w:val="28"/>
          <w:rtl/>
        </w:rPr>
        <w:t xml:space="preserve">، بما في ذلك القادة الأمنيون </w:t>
      </w:r>
      <w:r w:rsidR="00D76017" w:rsidRPr="00B419DB">
        <w:rPr>
          <w:rFonts w:ascii="Markazi Text" w:hAnsi="Markazi Text" w:cs="Markazi Text"/>
          <w:sz w:val="28"/>
          <w:szCs w:val="28"/>
          <w:rtl/>
        </w:rPr>
        <w:t>،</w:t>
      </w:r>
      <w:r w:rsidR="00D76017">
        <w:rPr>
          <w:rFonts w:ascii="Markazi Text" w:hAnsi="Markazi Text" w:cs="Markazi Text" w:hint="cs"/>
          <w:sz w:val="28"/>
          <w:szCs w:val="28"/>
          <w:rtl/>
        </w:rPr>
        <w:t xml:space="preserve"> </w:t>
      </w:r>
      <w:r w:rsidRPr="00B419DB">
        <w:rPr>
          <w:rFonts w:ascii="Markazi Text" w:hAnsi="Markazi Text" w:cs="Markazi Text"/>
          <w:sz w:val="28"/>
          <w:szCs w:val="28"/>
          <w:rtl/>
        </w:rPr>
        <w:t>والعسكريون، على حد تعبيره</w:t>
      </w:r>
      <w:r w:rsidRPr="00B419DB">
        <w:rPr>
          <w:rFonts w:ascii="Markazi Text" w:hAnsi="Markazi Text" w:cs="Markazi Text"/>
          <w:sz w:val="28"/>
          <w:szCs w:val="28"/>
        </w:rPr>
        <w:t>.</w:t>
      </w:r>
    </w:p>
    <w:p w14:paraId="26BD94A7" w14:textId="3A9A8543" w:rsidR="0013420B" w:rsidRPr="00B419DB" w:rsidRDefault="0013420B" w:rsidP="00754D78">
      <w:pPr>
        <w:bidi/>
        <w:spacing w:before="120" w:after="120" w:line="276" w:lineRule="auto"/>
        <w:ind w:left="26"/>
        <w:jc w:val="both"/>
        <w:rPr>
          <w:rFonts w:ascii="Markazi Text" w:hAnsi="Markazi Text" w:cs="Markazi Text"/>
          <w:sz w:val="28"/>
          <w:szCs w:val="28"/>
        </w:rPr>
      </w:pPr>
      <w:r w:rsidRPr="00B419DB">
        <w:rPr>
          <w:rFonts w:ascii="Markazi Text" w:hAnsi="Markazi Text" w:cs="Markazi Text"/>
          <w:sz w:val="28"/>
          <w:szCs w:val="28"/>
          <w:rtl/>
        </w:rPr>
        <w:t xml:space="preserve">ويشدد مبعوث واشنطن نورلاند على تنحي ذوي المناصب عن مناصبهم حال ترشحهم، وأهمية التوصل إلى أتفاق سياسي بين الأطراف الرئيسة المشاركة </w:t>
      </w:r>
      <w:r w:rsidR="00304876">
        <w:rPr>
          <w:rFonts w:ascii="Markazi Text" w:hAnsi="Markazi Text" w:cs="Markazi Text" w:hint="cs"/>
          <w:sz w:val="28"/>
          <w:szCs w:val="28"/>
          <w:rtl/>
        </w:rPr>
        <w:t xml:space="preserve"> </w:t>
      </w:r>
      <w:r w:rsidRPr="00B419DB">
        <w:rPr>
          <w:rFonts w:ascii="Markazi Text" w:hAnsi="Markazi Text" w:cs="Markazi Text" w:hint="cs"/>
          <w:sz w:val="28"/>
          <w:szCs w:val="28"/>
          <w:rtl/>
        </w:rPr>
        <w:t>واحترام</w:t>
      </w:r>
      <w:r w:rsidRPr="00B419DB">
        <w:rPr>
          <w:rFonts w:ascii="Markazi Text" w:hAnsi="Markazi Text" w:cs="Markazi Text"/>
          <w:sz w:val="28"/>
          <w:szCs w:val="28"/>
          <w:rtl/>
        </w:rPr>
        <w:t xml:space="preserve"> النتائج</w:t>
      </w:r>
      <w:r>
        <w:rPr>
          <w:rFonts w:ascii="Markazi Text" w:hAnsi="Markazi Text" w:cs="Markazi Text" w:hint="cs"/>
          <w:sz w:val="28"/>
          <w:szCs w:val="28"/>
          <w:rtl/>
        </w:rPr>
        <w:t xml:space="preserve"> </w:t>
      </w:r>
      <w:r w:rsidRPr="00B419DB">
        <w:rPr>
          <w:rFonts w:ascii="Markazi Text" w:hAnsi="Markazi Text" w:cs="Markazi Text"/>
          <w:sz w:val="28"/>
          <w:szCs w:val="28"/>
          <w:rtl/>
        </w:rPr>
        <w:t>،</w:t>
      </w:r>
      <w:r w:rsidRPr="00B419DB">
        <w:rPr>
          <w:rFonts w:ascii="Markazi Text" w:hAnsi="Markazi Text" w:cs="Markazi Text"/>
          <w:sz w:val="28"/>
          <w:szCs w:val="28"/>
        </w:rPr>
        <w:t xml:space="preserve"> </w:t>
      </w:r>
      <w:r w:rsidRPr="00B419DB">
        <w:rPr>
          <w:rFonts w:ascii="Markazi Text" w:hAnsi="Markazi Text" w:cs="Markazi Text"/>
          <w:sz w:val="28"/>
          <w:szCs w:val="28"/>
          <w:rtl/>
        </w:rPr>
        <w:t>ومع هذا الزخم</w:t>
      </w:r>
      <w:r w:rsidR="00304876">
        <w:rPr>
          <w:rFonts w:ascii="Markazi Text" w:hAnsi="Markazi Text" w:cs="Markazi Text" w:hint="cs"/>
          <w:sz w:val="28"/>
          <w:szCs w:val="28"/>
          <w:rtl/>
        </w:rPr>
        <w:t xml:space="preserve"> </w:t>
      </w:r>
      <w:r w:rsidRPr="00B419DB">
        <w:rPr>
          <w:rFonts w:ascii="Markazi Text" w:hAnsi="Markazi Text" w:cs="Markazi Text"/>
          <w:sz w:val="28"/>
          <w:szCs w:val="28"/>
          <w:rtl/>
        </w:rPr>
        <w:t xml:space="preserve">، كشفت صحيفة </w:t>
      </w:r>
      <w:r>
        <w:rPr>
          <w:rFonts w:ascii="Markazi Text" w:hAnsi="Markazi Text" w:cs="Markazi Text" w:hint="cs"/>
          <w:sz w:val="28"/>
          <w:szCs w:val="28"/>
          <w:rtl/>
        </w:rPr>
        <w:t xml:space="preserve">" </w:t>
      </w:r>
      <w:r w:rsidRPr="00B419DB">
        <w:rPr>
          <w:rFonts w:ascii="Markazi Text" w:hAnsi="Markazi Text" w:cs="Markazi Text"/>
          <w:sz w:val="28"/>
          <w:szCs w:val="28"/>
          <w:rtl/>
        </w:rPr>
        <w:t>العربي الجديد</w:t>
      </w:r>
      <w:r>
        <w:rPr>
          <w:rFonts w:ascii="Markazi Text" w:hAnsi="Markazi Text" w:cs="Markazi Text" w:hint="cs"/>
          <w:sz w:val="28"/>
          <w:szCs w:val="28"/>
          <w:rtl/>
        </w:rPr>
        <w:t xml:space="preserve"> "</w:t>
      </w:r>
      <w:r w:rsidRPr="00B419DB">
        <w:rPr>
          <w:rFonts w:ascii="Markazi Text" w:hAnsi="Markazi Text" w:cs="Markazi Text"/>
          <w:sz w:val="28"/>
          <w:szCs w:val="28"/>
          <w:rtl/>
        </w:rPr>
        <w:t xml:space="preserve"> عن إرسال القاهرة وفدين أمنيين، أحدهما إلى شرق ليبيا </w:t>
      </w:r>
      <w:r w:rsidR="00304876">
        <w:rPr>
          <w:rFonts w:ascii="Markazi Text" w:hAnsi="Markazi Text" w:cs="Markazi Text" w:hint="cs"/>
          <w:sz w:val="28"/>
          <w:szCs w:val="28"/>
          <w:rtl/>
        </w:rPr>
        <w:t xml:space="preserve"> </w:t>
      </w:r>
      <w:r w:rsidRPr="00B419DB">
        <w:rPr>
          <w:rFonts w:ascii="Markazi Text" w:hAnsi="Markazi Text" w:cs="Markazi Text"/>
          <w:sz w:val="28"/>
          <w:szCs w:val="28"/>
          <w:rtl/>
        </w:rPr>
        <w:t>والآخر إلى غربها، في محاولة لاحتواء تطورات الأزمة الليبية</w:t>
      </w:r>
      <w:r>
        <w:rPr>
          <w:rFonts w:ascii="Markazi Text" w:hAnsi="Markazi Text" w:cs="Markazi Text" w:hint="cs"/>
          <w:sz w:val="28"/>
          <w:szCs w:val="28"/>
          <w:rtl/>
        </w:rPr>
        <w:t xml:space="preserve"> </w:t>
      </w:r>
      <w:r w:rsidRPr="00B419DB">
        <w:rPr>
          <w:rFonts w:ascii="Markazi Text" w:hAnsi="Markazi Text" w:cs="Markazi Text"/>
          <w:sz w:val="28"/>
          <w:szCs w:val="28"/>
          <w:rtl/>
        </w:rPr>
        <w:t>، بما يحفظ المصالح المصرية</w:t>
      </w:r>
      <w:r w:rsidR="00304876">
        <w:rPr>
          <w:rFonts w:ascii="Markazi Text" w:hAnsi="Markazi Text" w:cs="Markazi Text" w:hint="cs"/>
          <w:sz w:val="28"/>
          <w:szCs w:val="28"/>
          <w:rtl/>
        </w:rPr>
        <w:t xml:space="preserve"> </w:t>
      </w:r>
      <w:r w:rsidRPr="00B419DB">
        <w:rPr>
          <w:rFonts w:ascii="Markazi Text" w:hAnsi="Markazi Text" w:cs="Markazi Text"/>
          <w:sz w:val="28"/>
          <w:szCs w:val="28"/>
          <w:rtl/>
        </w:rPr>
        <w:t>، والتأكيد على الدور المصري بالساحة الليبية</w:t>
      </w:r>
      <w:r w:rsidRPr="00B419DB">
        <w:rPr>
          <w:rFonts w:ascii="Markazi Text" w:hAnsi="Markazi Text" w:cs="Markazi Text"/>
          <w:sz w:val="28"/>
          <w:szCs w:val="28"/>
        </w:rPr>
        <w:t>.</w:t>
      </w:r>
    </w:p>
    <w:p w14:paraId="51FC7EF8" w14:textId="77777777" w:rsidR="0013420B" w:rsidRPr="00B419DB" w:rsidRDefault="0013420B" w:rsidP="00754D78">
      <w:pPr>
        <w:bidi/>
        <w:spacing w:before="120" w:after="120" w:line="276" w:lineRule="auto"/>
        <w:ind w:left="26"/>
        <w:jc w:val="both"/>
        <w:rPr>
          <w:rFonts w:ascii="Markazi Text" w:hAnsi="Markazi Text" w:cs="Markazi Text"/>
          <w:sz w:val="28"/>
          <w:szCs w:val="28"/>
        </w:rPr>
      </w:pPr>
      <w:r w:rsidRPr="00B419DB">
        <w:rPr>
          <w:rFonts w:ascii="Markazi Text" w:hAnsi="Markazi Text" w:cs="Markazi Text"/>
          <w:sz w:val="28"/>
          <w:szCs w:val="28"/>
          <w:rtl/>
        </w:rPr>
        <w:t>ونقلت الصحيفة عن مصدر</w:t>
      </w:r>
      <w:r w:rsidRPr="00B419DB">
        <w:rPr>
          <w:rFonts w:ascii="Markazi Text" w:hAnsi="Markazi Text" w:cs="Markazi Text" w:hint="cs"/>
          <w:sz w:val="28"/>
          <w:szCs w:val="28"/>
          <w:rtl/>
        </w:rPr>
        <w:t xml:space="preserve"> ب</w:t>
      </w:r>
      <w:r w:rsidRPr="00B419DB">
        <w:rPr>
          <w:rFonts w:ascii="Markazi Text" w:hAnsi="Markazi Text" w:cs="Markazi Text"/>
          <w:sz w:val="28"/>
          <w:szCs w:val="28"/>
          <w:rtl/>
        </w:rPr>
        <w:t>”</w:t>
      </w:r>
      <w:r w:rsidRPr="00B419DB">
        <w:rPr>
          <w:rFonts w:ascii="Markazi Text" w:hAnsi="Markazi Text" w:cs="Markazi Text" w:hint="cs"/>
          <w:sz w:val="28"/>
          <w:szCs w:val="28"/>
          <w:rtl/>
        </w:rPr>
        <w:t xml:space="preserve"> ا</w:t>
      </w:r>
      <w:r w:rsidRPr="00B419DB">
        <w:rPr>
          <w:rFonts w:ascii="Markazi Text" w:hAnsi="Markazi Text" w:cs="Markazi Text"/>
          <w:sz w:val="28"/>
          <w:szCs w:val="28"/>
          <w:rtl/>
        </w:rPr>
        <w:t>للجنة المصرية المعنية بمتابعة الملف الليبي”، أن وفداً أمنياً رفيع المستوى، قاده الرئيس التنفيذي للجنة</w:t>
      </w:r>
      <w:r>
        <w:rPr>
          <w:rFonts w:ascii="Markazi Text" w:hAnsi="Markazi Text" w:cs="Markazi Text" w:hint="cs"/>
          <w:sz w:val="28"/>
          <w:szCs w:val="28"/>
          <w:rtl/>
        </w:rPr>
        <w:t xml:space="preserve"> </w:t>
      </w:r>
      <w:r w:rsidRPr="00B419DB">
        <w:rPr>
          <w:rFonts w:ascii="Markazi Text" w:hAnsi="Markazi Text" w:cs="Markazi Text"/>
          <w:sz w:val="28"/>
          <w:szCs w:val="28"/>
          <w:rtl/>
        </w:rPr>
        <w:t xml:space="preserve">، زار خليفة حفتر في مقر قيادة قواته بمنطقة الرجمة </w:t>
      </w:r>
      <w:r>
        <w:rPr>
          <w:rFonts w:ascii="Markazi Text" w:hAnsi="Markazi Text" w:cs="Markazi Text" w:hint="cs"/>
          <w:sz w:val="28"/>
          <w:szCs w:val="28"/>
          <w:rtl/>
        </w:rPr>
        <w:t xml:space="preserve">الأسبوع الماضي </w:t>
      </w:r>
      <w:r w:rsidRPr="00B419DB">
        <w:rPr>
          <w:rFonts w:ascii="Markazi Text" w:hAnsi="Markazi Text" w:cs="Markazi Text"/>
          <w:sz w:val="28"/>
          <w:szCs w:val="28"/>
          <w:rtl/>
        </w:rPr>
        <w:t>، وذلك بعد وصول معلومات إلى القاهرة، بشأن خلافات بين حفتر وباشاغا، تبعتها تحركات من جانب الأول للإطاحة بالأخير، وفق المصدر</w:t>
      </w:r>
      <w:r w:rsidRPr="00B419DB">
        <w:rPr>
          <w:rFonts w:ascii="Markazi Text" w:hAnsi="Markazi Text" w:cs="Markazi Text"/>
          <w:sz w:val="28"/>
          <w:szCs w:val="28"/>
        </w:rPr>
        <w:t>.</w:t>
      </w:r>
    </w:p>
    <w:p w14:paraId="5E9FC1B0" w14:textId="0F7EC73C" w:rsidR="0013420B" w:rsidRDefault="0013420B" w:rsidP="00754D78">
      <w:pPr>
        <w:bidi/>
        <w:spacing w:before="120" w:after="120" w:line="276" w:lineRule="auto"/>
        <w:ind w:left="26"/>
        <w:jc w:val="both"/>
        <w:rPr>
          <w:rFonts w:ascii="Markazi Text" w:hAnsi="Markazi Text" w:cs="Markazi Text"/>
          <w:sz w:val="28"/>
          <w:szCs w:val="28"/>
          <w:rtl/>
        </w:rPr>
      </w:pPr>
      <w:r w:rsidRPr="00B419DB">
        <w:rPr>
          <w:rFonts w:ascii="Markazi Text" w:hAnsi="Markazi Text" w:cs="Markazi Text"/>
          <w:sz w:val="28"/>
          <w:szCs w:val="28"/>
          <w:rtl/>
        </w:rPr>
        <w:t>وقال المصدر إن تحركات حفتر الأخيرة جاءت بعد ترتيبات ترعاها دولة الإمارات</w:t>
      </w:r>
      <w:r>
        <w:rPr>
          <w:rFonts w:ascii="Markazi Text" w:hAnsi="Markazi Text" w:cs="Markazi Text" w:hint="cs"/>
          <w:sz w:val="28"/>
          <w:szCs w:val="28"/>
          <w:rtl/>
        </w:rPr>
        <w:t xml:space="preserve"> </w:t>
      </w:r>
      <w:r w:rsidRPr="00B419DB">
        <w:rPr>
          <w:rFonts w:ascii="Markazi Text" w:hAnsi="Markazi Text" w:cs="Markazi Text"/>
          <w:sz w:val="28"/>
          <w:szCs w:val="28"/>
          <w:rtl/>
        </w:rPr>
        <w:t>، في إطار تشكيل حكومة موحدة</w:t>
      </w:r>
      <w:r>
        <w:rPr>
          <w:rFonts w:ascii="Markazi Text" w:hAnsi="Markazi Text" w:cs="Markazi Text" w:hint="cs"/>
          <w:sz w:val="28"/>
          <w:szCs w:val="28"/>
          <w:rtl/>
        </w:rPr>
        <w:t xml:space="preserve"> </w:t>
      </w:r>
      <w:r w:rsidRPr="00B419DB">
        <w:rPr>
          <w:rFonts w:ascii="Markazi Text" w:hAnsi="Markazi Text" w:cs="Markazi Text"/>
          <w:sz w:val="28"/>
          <w:szCs w:val="28"/>
          <w:rtl/>
        </w:rPr>
        <w:t xml:space="preserve">، تقوم بالتجهيز </w:t>
      </w:r>
      <w:r w:rsidRPr="00B419DB">
        <w:rPr>
          <w:rFonts w:ascii="Markazi Text" w:hAnsi="Markazi Text" w:cs="Markazi Text" w:hint="cs"/>
          <w:sz w:val="28"/>
          <w:szCs w:val="28"/>
          <w:rtl/>
        </w:rPr>
        <w:t>للانتخابات</w:t>
      </w:r>
      <w:r w:rsidRPr="00B419DB">
        <w:rPr>
          <w:rFonts w:ascii="Markazi Text" w:hAnsi="Markazi Text" w:cs="Markazi Text"/>
          <w:sz w:val="28"/>
          <w:szCs w:val="28"/>
          <w:rtl/>
        </w:rPr>
        <w:t xml:space="preserve"> الرئاسية التشريعية في ليبي</w:t>
      </w:r>
      <w:r w:rsidRPr="00B419DB">
        <w:rPr>
          <w:rFonts w:ascii="Markazi Text" w:hAnsi="Markazi Text" w:cs="Markazi Text" w:hint="cs"/>
          <w:sz w:val="28"/>
          <w:szCs w:val="28"/>
          <w:rtl/>
        </w:rPr>
        <w:t>ا</w:t>
      </w:r>
      <w:r>
        <w:rPr>
          <w:rFonts w:ascii="Markazi Text" w:hAnsi="Markazi Text" w:cs="Markazi Text" w:hint="cs"/>
          <w:sz w:val="28"/>
          <w:szCs w:val="28"/>
          <w:rtl/>
        </w:rPr>
        <w:t xml:space="preserve"> </w:t>
      </w:r>
      <w:r w:rsidRPr="00B419DB">
        <w:rPr>
          <w:rFonts w:ascii="Markazi Text" w:hAnsi="Markazi Text" w:cs="Markazi Text"/>
          <w:sz w:val="28"/>
          <w:szCs w:val="28"/>
          <w:rtl/>
        </w:rPr>
        <w:t>،</w:t>
      </w:r>
      <w:r>
        <w:rPr>
          <w:rFonts w:ascii="Markazi Text" w:hAnsi="Markazi Text" w:cs="Markazi Text" w:hint="cs"/>
          <w:sz w:val="28"/>
          <w:szCs w:val="28"/>
          <w:rtl/>
        </w:rPr>
        <w:t xml:space="preserve"> </w:t>
      </w:r>
      <w:r w:rsidRPr="00B419DB">
        <w:rPr>
          <w:rFonts w:ascii="Markazi Text" w:hAnsi="Markazi Text" w:cs="Markazi Text"/>
          <w:sz w:val="28"/>
          <w:szCs w:val="28"/>
          <w:rtl/>
        </w:rPr>
        <w:t>وأوضح المصدر أن الاتفاق الذي ترعاه الإمارات</w:t>
      </w:r>
      <w:r>
        <w:rPr>
          <w:rFonts w:ascii="Markazi Text" w:hAnsi="Markazi Text" w:cs="Markazi Text" w:hint="cs"/>
          <w:sz w:val="28"/>
          <w:szCs w:val="28"/>
          <w:rtl/>
        </w:rPr>
        <w:t xml:space="preserve"> </w:t>
      </w:r>
      <w:r w:rsidRPr="00B419DB">
        <w:rPr>
          <w:rFonts w:ascii="Markazi Text" w:hAnsi="Markazi Text" w:cs="Markazi Text"/>
          <w:sz w:val="28"/>
          <w:szCs w:val="28"/>
          <w:rtl/>
        </w:rPr>
        <w:t>، يقوم على التنسيق بين رئيس حكومة الوحدة الوطنية عبد الحميد الدبيبة وحفتر، يقضي بإدخال الدبيبة تعديلات موسعة على حكومته</w:t>
      </w:r>
      <w:r w:rsidR="00621C65">
        <w:rPr>
          <w:rFonts w:ascii="Markazi Text" w:hAnsi="Markazi Text" w:cs="Markazi Text" w:hint="cs"/>
          <w:sz w:val="28"/>
          <w:szCs w:val="28"/>
          <w:rtl/>
        </w:rPr>
        <w:t xml:space="preserve"> </w:t>
      </w:r>
      <w:r w:rsidRPr="00B419DB">
        <w:rPr>
          <w:rFonts w:ascii="Markazi Text" w:hAnsi="Markazi Text" w:cs="Markazi Text"/>
          <w:sz w:val="28"/>
          <w:szCs w:val="28"/>
          <w:rtl/>
        </w:rPr>
        <w:t>، تشمل ضم مجموعة من الوزراء</w:t>
      </w:r>
      <w:r>
        <w:rPr>
          <w:rFonts w:ascii="Markazi Text" w:hAnsi="Markazi Text" w:cs="Markazi Text" w:hint="cs"/>
          <w:sz w:val="28"/>
          <w:szCs w:val="28"/>
          <w:rtl/>
        </w:rPr>
        <w:t xml:space="preserve"> </w:t>
      </w:r>
      <w:r w:rsidRPr="00B419DB">
        <w:rPr>
          <w:rFonts w:ascii="Markazi Text" w:hAnsi="Markazi Text" w:cs="Markazi Text"/>
          <w:sz w:val="28"/>
          <w:szCs w:val="28"/>
          <w:rtl/>
        </w:rPr>
        <w:t>، ونائب لرئيس الحكومة، من ترشيح حفتر، على أن يستتبع ذلك السماح للحكومة بممارسة مهامها في مناطق شرق ليبيا، الواقعة تحت سيطرة حفتر</w:t>
      </w:r>
      <w:r>
        <w:rPr>
          <w:rFonts w:ascii="Markazi Text" w:hAnsi="Markazi Text" w:cs="Markazi Text" w:hint="cs"/>
          <w:sz w:val="28"/>
          <w:szCs w:val="28"/>
          <w:rtl/>
        </w:rPr>
        <w:t xml:space="preserve"> </w:t>
      </w:r>
      <w:r w:rsidRPr="00B419DB">
        <w:rPr>
          <w:rFonts w:ascii="Markazi Text" w:hAnsi="Markazi Text" w:cs="Markazi Text"/>
          <w:sz w:val="28"/>
          <w:szCs w:val="28"/>
          <w:rtl/>
        </w:rPr>
        <w:t>،</w:t>
      </w:r>
      <w:r>
        <w:rPr>
          <w:rFonts w:ascii="Markazi Text" w:hAnsi="Markazi Text" w:cs="Markazi Text" w:hint="cs"/>
          <w:sz w:val="28"/>
          <w:szCs w:val="28"/>
          <w:rtl/>
        </w:rPr>
        <w:t xml:space="preserve"> وذلك بالتصديق عليها من البرلمان. </w:t>
      </w:r>
    </w:p>
    <w:p w14:paraId="31D675B9" w14:textId="5F6605B8" w:rsidR="0013420B" w:rsidRPr="00B419DB" w:rsidRDefault="0013420B" w:rsidP="00754D78">
      <w:pPr>
        <w:bidi/>
        <w:spacing w:before="120" w:after="120" w:line="276" w:lineRule="auto"/>
        <w:ind w:left="26"/>
        <w:jc w:val="both"/>
        <w:rPr>
          <w:rFonts w:ascii="Markazi Text" w:hAnsi="Markazi Text" w:cs="Markazi Text"/>
          <w:sz w:val="28"/>
          <w:szCs w:val="28"/>
        </w:rPr>
      </w:pPr>
      <w:r w:rsidRPr="00B419DB">
        <w:rPr>
          <w:rFonts w:ascii="Markazi Text" w:hAnsi="Markazi Text" w:cs="Markazi Text"/>
          <w:sz w:val="28"/>
          <w:szCs w:val="28"/>
          <w:rtl/>
        </w:rPr>
        <w:t>وفي السياق ذاته</w:t>
      </w:r>
      <w:r>
        <w:rPr>
          <w:rFonts w:ascii="Markazi Text" w:hAnsi="Markazi Text" w:cs="Markazi Text" w:hint="cs"/>
          <w:sz w:val="28"/>
          <w:szCs w:val="28"/>
          <w:rtl/>
        </w:rPr>
        <w:t xml:space="preserve"> </w:t>
      </w:r>
      <w:r w:rsidRPr="00B419DB">
        <w:rPr>
          <w:rFonts w:ascii="Markazi Text" w:hAnsi="Markazi Text" w:cs="Markazi Text"/>
          <w:sz w:val="28"/>
          <w:szCs w:val="28"/>
          <w:rtl/>
        </w:rPr>
        <w:t>، قال مصدر مصري آخر مطلع على أعمال “اللجنة الوطنية المعنية بمتابعة الملف الليبي</w:t>
      </w:r>
      <w:r>
        <w:rPr>
          <w:rFonts w:ascii="Markazi Text" w:hAnsi="Markazi Text" w:cs="Markazi Text" w:hint="cs"/>
          <w:sz w:val="28"/>
          <w:szCs w:val="28"/>
          <w:rtl/>
        </w:rPr>
        <w:t xml:space="preserve"> </w:t>
      </w:r>
      <w:r w:rsidRPr="00B419DB">
        <w:rPr>
          <w:rFonts w:ascii="Markazi Text" w:hAnsi="Markazi Text" w:cs="Markazi Text"/>
          <w:sz w:val="28"/>
          <w:szCs w:val="28"/>
          <w:rtl/>
        </w:rPr>
        <w:t>، لـ”</w:t>
      </w:r>
      <w:r w:rsidRPr="00B419DB">
        <w:rPr>
          <w:rFonts w:ascii="Markazi Text" w:hAnsi="Markazi Text" w:cs="Markazi Text" w:hint="cs"/>
          <w:sz w:val="28"/>
          <w:szCs w:val="28"/>
          <w:rtl/>
        </w:rPr>
        <w:t xml:space="preserve"> </w:t>
      </w:r>
      <w:r w:rsidRPr="00B419DB">
        <w:rPr>
          <w:rFonts w:ascii="Markazi Text" w:hAnsi="Markazi Text" w:cs="Markazi Text"/>
          <w:sz w:val="28"/>
          <w:szCs w:val="28"/>
          <w:rtl/>
        </w:rPr>
        <w:t xml:space="preserve">العربي الجديد”، إن الأيام الماضية شهدت تطورات إيجابية على صعيد العلاقات بين القاهرة وحكومة الوحدة الوطنية برئاسة الدبيبة، مرجعاً ذلك إلى </w:t>
      </w:r>
      <w:r>
        <w:rPr>
          <w:rFonts w:ascii="Markazi Text" w:hAnsi="Markazi Text" w:cs="Markazi Text" w:hint="cs"/>
          <w:sz w:val="28"/>
          <w:szCs w:val="28"/>
          <w:rtl/>
        </w:rPr>
        <w:t xml:space="preserve"> " </w:t>
      </w:r>
      <w:r w:rsidRPr="00B419DB">
        <w:rPr>
          <w:rFonts w:ascii="Markazi Text" w:hAnsi="Markazi Text" w:cs="Markazi Text"/>
          <w:sz w:val="28"/>
          <w:szCs w:val="28"/>
          <w:rtl/>
        </w:rPr>
        <w:t>التقارب المصري التركي الأخير</w:t>
      </w:r>
      <w:r>
        <w:rPr>
          <w:rFonts w:ascii="Markazi Text" w:hAnsi="Markazi Text" w:cs="Markazi Text" w:hint="cs"/>
          <w:sz w:val="28"/>
          <w:szCs w:val="28"/>
          <w:rtl/>
        </w:rPr>
        <w:t xml:space="preserve"> ".</w:t>
      </w:r>
    </w:p>
    <w:p w14:paraId="0B6F0C8F" w14:textId="037058CA" w:rsidR="0013420B" w:rsidRDefault="0013420B" w:rsidP="00754D78">
      <w:pPr>
        <w:bidi/>
        <w:spacing w:before="120" w:after="120" w:line="276" w:lineRule="auto"/>
        <w:ind w:left="26"/>
        <w:jc w:val="both"/>
        <w:rPr>
          <w:rFonts w:ascii="Markazi Text" w:hAnsi="Markazi Text" w:cs="Markazi Text"/>
          <w:sz w:val="28"/>
          <w:szCs w:val="28"/>
          <w:rtl/>
        </w:rPr>
      </w:pPr>
      <w:r w:rsidRPr="00B419DB">
        <w:rPr>
          <w:rFonts w:ascii="Markazi Text" w:hAnsi="Markazi Text" w:cs="Markazi Text"/>
          <w:sz w:val="28"/>
          <w:szCs w:val="28"/>
          <w:rtl/>
        </w:rPr>
        <w:t xml:space="preserve">وأوضح المصدر </w:t>
      </w:r>
      <w:r w:rsidR="008B4D71" w:rsidRPr="00B419DB">
        <w:rPr>
          <w:rFonts w:ascii="Markazi Text" w:hAnsi="Markazi Text" w:cs="Markazi Text"/>
          <w:sz w:val="28"/>
          <w:szCs w:val="28"/>
          <w:rtl/>
        </w:rPr>
        <w:t>،</w:t>
      </w:r>
      <w:r w:rsidR="008B4D71">
        <w:rPr>
          <w:rFonts w:ascii="Markazi Text" w:hAnsi="Markazi Text" w:cs="Markazi Text" w:hint="cs"/>
          <w:sz w:val="28"/>
          <w:szCs w:val="28"/>
          <w:rtl/>
        </w:rPr>
        <w:t xml:space="preserve"> </w:t>
      </w:r>
      <w:r w:rsidRPr="00B419DB">
        <w:rPr>
          <w:rFonts w:ascii="Markazi Text" w:hAnsi="Markazi Text" w:cs="Markazi Text"/>
          <w:sz w:val="28"/>
          <w:szCs w:val="28"/>
          <w:rtl/>
        </w:rPr>
        <w:t>أن الفترة الأخيرة شهدت اتصالات بين القاهرة وممثلين للدبيبة</w:t>
      </w:r>
      <w:r>
        <w:rPr>
          <w:rFonts w:ascii="Markazi Text" w:hAnsi="Markazi Text" w:cs="Markazi Text" w:hint="cs"/>
          <w:sz w:val="28"/>
          <w:szCs w:val="28"/>
          <w:rtl/>
        </w:rPr>
        <w:t xml:space="preserve"> </w:t>
      </w:r>
      <w:r w:rsidRPr="00B419DB">
        <w:rPr>
          <w:rFonts w:ascii="Markazi Text" w:hAnsi="Markazi Text" w:cs="Markazi Text"/>
          <w:sz w:val="28"/>
          <w:szCs w:val="28"/>
          <w:rtl/>
        </w:rPr>
        <w:t>، بينهم أطراف عسكرية وأمنية</w:t>
      </w:r>
      <w:r>
        <w:rPr>
          <w:rFonts w:ascii="Markazi Text" w:hAnsi="Markazi Text" w:cs="Markazi Text" w:hint="cs"/>
          <w:sz w:val="28"/>
          <w:szCs w:val="28"/>
          <w:rtl/>
        </w:rPr>
        <w:t xml:space="preserve"> </w:t>
      </w:r>
      <w:r w:rsidRPr="00B419DB">
        <w:rPr>
          <w:rFonts w:ascii="Markazi Text" w:hAnsi="Markazi Text" w:cs="Markazi Text"/>
          <w:sz w:val="28"/>
          <w:szCs w:val="28"/>
          <w:rtl/>
        </w:rPr>
        <w:t>، انتهت بإرسال مصر وفداً أمنياً رفيع المستوى إلى غرب ليبيا</w:t>
      </w:r>
      <w:r>
        <w:rPr>
          <w:rFonts w:ascii="Markazi Text" w:hAnsi="Markazi Text" w:cs="Markazi Text" w:hint="cs"/>
          <w:sz w:val="28"/>
          <w:szCs w:val="28"/>
          <w:rtl/>
        </w:rPr>
        <w:t xml:space="preserve"> </w:t>
      </w:r>
      <w:r w:rsidRPr="00B419DB">
        <w:rPr>
          <w:rFonts w:ascii="Markazi Text" w:hAnsi="Markazi Text" w:cs="Markazi Text"/>
          <w:sz w:val="28"/>
          <w:szCs w:val="28"/>
          <w:rtl/>
        </w:rPr>
        <w:t>، بالتزامن مع الوفد الذي زار شرق البلاد</w:t>
      </w:r>
      <w:r>
        <w:rPr>
          <w:rFonts w:ascii="Markazi Text" w:hAnsi="Markazi Text" w:cs="Markazi Text" w:hint="cs"/>
          <w:sz w:val="28"/>
          <w:szCs w:val="28"/>
          <w:rtl/>
        </w:rPr>
        <w:t xml:space="preserve"> </w:t>
      </w:r>
      <w:r w:rsidRPr="00B419DB">
        <w:rPr>
          <w:rFonts w:ascii="Markazi Text" w:hAnsi="Markazi Text" w:cs="Markazi Text"/>
          <w:sz w:val="28"/>
          <w:szCs w:val="28"/>
          <w:rtl/>
        </w:rPr>
        <w:t>، حيث التقى الوفد بعدد من المسؤولين هناك</w:t>
      </w:r>
      <w:r>
        <w:rPr>
          <w:rFonts w:ascii="Markazi Text" w:hAnsi="Markazi Text" w:cs="Markazi Text" w:hint="cs"/>
          <w:sz w:val="28"/>
          <w:szCs w:val="28"/>
          <w:rtl/>
        </w:rPr>
        <w:t xml:space="preserve"> </w:t>
      </w:r>
      <w:r w:rsidRPr="00B419DB">
        <w:rPr>
          <w:rFonts w:ascii="Markazi Text" w:hAnsi="Markazi Text" w:cs="Markazi Text"/>
          <w:sz w:val="28"/>
          <w:szCs w:val="28"/>
          <w:rtl/>
        </w:rPr>
        <w:t>، بينهم وزير الداخلية عماد الطرابلسي</w:t>
      </w:r>
      <w:r>
        <w:rPr>
          <w:rFonts w:ascii="Markazi Text" w:hAnsi="Markazi Text" w:cs="Markazi Text" w:hint="cs"/>
          <w:sz w:val="28"/>
          <w:szCs w:val="28"/>
          <w:rtl/>
        </w:rPr>
        <w:t>.</w:t>
      </w:r>
    </w:p>
    <w:p w14:paraId="3B5D139D" w14:textId="17309F2D" w:rsidR="007D07E6" w:rsidRDefault="0013420B" w:rsidP="007D07E6">
      <w:pPr>
        <w:bidi/>
        <w:spacing w:before="120" w:after="120" w:line="276" w:lineRule="auto"/>
        <w:jc w:val="both"/>
        <w:rPr>
          <w:rFonts w:ascii="Markazi Text" w:hAnsi="Markazi Text" w:cs="Markazi Text"/>
          <w:b/>
          <w:bCs/>
          <w:color w:val="2F5496" w:themeColor="accent1" w:themeShade="BF"/>
          <w:sz w:val="32"/>
          <w:szCs w:val="32"/>
          <w:rtl/>
        </w:rPr>
      </w:pPr>
      <w:r w:rsidRPr="00FB3E8F">
        <w:rPr>
          <w:rFonts w:ascii="Markazi Text" w:hAnsi="Markazi Text" w:cs="Markazi Text"/>
          <w:b/>
          <w:bCs/>
          <w:color w:val="2F5496" w:themeColor="accent1" w:themeShade="BF"/>
          <w:sz w:val="32"/>
          <w:szCs w:val="32"/>
          <w:rtl/>
        </w:rPr>
        <w:t>من جديد.. اسم حفتر يظهر في صراع السودان</w:t>
      </w:r>
      <w:r w:rsidR="006F173C">
        <w:rPr>
          <w:rFonts w:ascii="Markazi Text" w:hAnsi="Markazi Text" w:cs="Markazi Text" w:hint="cs"/>
          <w:b/>
          <w:bCs/>
          <w:color w:val="2F5496" w:themeColor="accent1" w:themeShade="BF"/>
          <w:sz w:val="32"/>
          <w:szCs w:val="32"/>
          <w:rtl/>
        </w:rPr>
        <w:t xml:space="preserve"> </w:t>
      </w:r>
      <w:r w:rsidR="007D07E6">
        <w:rPr>
          <w:rFonts w:ascii="Markazi Text" w:hAnsi="Markazi Text" w:cs="Markazi Text" w:hint="cs"/>
          <w:b/>
          <w:bCs/>
          <w:color w:val="2F5496" w:themeColor="accent1" w:themeShade="BF"/>
          <w:sz w:val="32"/>
          <w:szCs w:val="32"/>
          <w:rtl/>
        </w:rPr>
        <w:t xml:space="preserve"> </w:t>
      </w:r>
    </w:p>
    <w:p w14:paraId="2238E919" w14:textId="1BB5AF5F" w:rsidR="00A700BF" w:rsidRDefault="0013420B" w:rsidP="007D07E6">
      <w:pPr>
        <w:bidi/>
        <w:spacing w:before="120" w:after="120" w:line="276" w:lineRule="auto"/>
        <w:jc w:val="both"/>
        <w:rPr>
          <w:rFonts w:ascii="Markazi Text" w:hAnsi="Markazi Text" w:cs="Markazi Text"/>
          <w:sz w:val="28"/>
          <w:szCs w:val="28"/>
          <w:rtl/>
        </w:rPr>
      </w:pPr>
      <w:r w:rsidRPr="00B419DB">
        <w:rPr>
          <w:rFonts w:ascii="Markazi Text" w:hAnsi="Markazi Text" w:cs="Markazi Text"/>
          <w:sz w:val="28"/>
          <w:szCs w:val="28"/>
          <w:rtl/>
        </w:rPr>
        <w:t>منذ اندلاع الحرب في السودان بين قوات البرهان وحميدتي</w:t>
      </w:r>
      <w:r>
        <w:rPr>
          <w:rFonts w:ascii="Markazi Text" w:hAnsi="Markazi Text" w:cs="Markazi Text" w:hint="cs"/>
          <w:sz w:val="28"/>
          <w:szCs w:val="28"/>
          <w:rtl/>
        </w:rPr>
        <w:t xml:space="preserve"> </w:t>
      </w:r>
      <w:r w:rsidRPr="00B419DB">
        <w:rPr>
          <w:rFonts w:ascii="Markazi Text" w:hAnsi="Markazi Text" w:cs="Markazi Text"/>
          <w:sz w:val="28"/>
          <w:szCs w:val="28"/>
          <w:rtl/>
        </w:rPr>
        <w:t>، ظهر اسم حفتر على الخط كأحد الداعمين السريين لقوات حميدتي</w:t>
      </w:r>
      <w:r>
        <w:rPr>
          <w:rFonts w:ascii="Markazi Text" w:hAnsi="Markazi Text" w:cs="Markazi Text" w:hint="cs"/>
          <w:sz w:val="28"/>
          <w:szCs w:val="28"/>
          <w:rtl/>
        </w:rPr>
        <w:t xml:space="preserve"> </w:t>
      </w:r>
      <w:r w:rsidRPr="00B419DB">
        <w:rPr>
          <w:rFonts w:ascii="Markazi Text" w:hAnsi="Markazi Text" w:cs="Markazi Text"/>
          <w:sz w:val="28"/>
          <w:szCs w:val="28"/>
          <w:rtl/>
        </w:rPr>
        <w:t>، عبر إرسال طائرة تحمل عتادا عسكرياً</w:t>
      </w:r>
      <w:r>
        <w:rPr>
          <w:rFonts w:ascii="Markazi Text" w:hAnsi="Markazi Text" w:cs="Markazi Text" w:hint="cs"/>
          <w:sz w:val="28"/>
          <w:szCs w:val="28"/>
          <w:rtl/>
        </w:rPr>
        <w:t xml:space="preserve"> </w:t>
      </w:r>
      <w:r w:rsidRPr="00B419DB">
        <w:rPr>
          <w:rFonts w:ascii="Markazi Text" w:hAnsi="Markazi Text" w:cs="Markazi Text"/>
          <w:sz w:val="28"/>
          <w:szCs w:val="28"/>
          <w:rtl/>
        </w:rPr>
        <w:t xml:space="preserve">، ثم كشف تحقيق </w:t>
      </w:r>
      <w:r>
        <w:rPr>
          <w:rFonts w:ascii="Markazi Text" w:hAnsi="Markazi Text" w:cs="Markazi Text" w:hint="cs"/>
          <w:sz w:val="28"/>
          <w:szCs w:val="28"/>
          <w:rtl/>
        </w:rPr>
        <w:t xml:space="preserve">" </w:t>
      </w:r>
      <w:r w:rsidRPr="00B419DB">
        <w:rPr>
          <w:rFonts w:ascii="Markazi Text" w:hAnsi="Markazi Text" w:cs="Markazi Text"/>
          <w:sz w:val="28"/>
          <w:szCs w:val="28"/>
          <w:rtl/>
        </w:rPr>
        <w:t>لشبكة</w:t>
      </w:r>
      <w:r w:rsidRPr="00B419DB">
        <w:rPr>
          <w:rFonts w:ascii="Markazi Text" w:hAnsi="Markazi Text" w:cs="Markazi Text"/>
          <w:sz w:val="28"/>
          <w:szCs w:val="28"/>
        </w:rPr>
        <w:t xml:space="preserve"> CNN </w:t>
      </w:r>
      <w:r>
        <w:rPr>
          <w:rFonts w:ascii="Markazi Text" w:hAnsi="Markazi Text" w:cs="Markazi Text"/>
          <w:sz w:val="28"/>
          <w:szCs w:val="28"/>
        </w:rPr>
        <w:t>–</w:t>
      </w:r>
      <w:r w:rsidRPr="00B419DB">
        <w:rPr>
          <w:rFonts w:ascii="Markazi Text" w:hAnsi="Markazi Text" w:cs="Markazi Text"/>
          <w:sz w:val="28"/>
          <w:szCs w:val="28"/>
        </w:rPr>
        <w:t xml:space="preserve"> </w:t>
      </w:r>
      <w:r>
        <w:rPr>
          <w:rFonts w:ascii="Markazi Text" w:hAnsi="Markazi Text" w:cs="Markazi Text" w:hint="cs"/>
          <w:sz w:val="28"/>
          <w:szCs w:val="28"/>
          <w:rtl/>
        </w:rPr>
        <w:t xml:space="preserve">" </w:t>
      </w:r>
      <w:r w:rsidRPr="00B419DB">
        <w:rPr>
          <w:rFonts w:ascii="Markazi Text" w:hAnsi="Markazi Text" w:cs="Markazi Text"/>
          <w:sz w:val="28"/>
          <w:szCs w:val="28"/>
          <w:rtl/>
        </w:rPr>
        <w:t xml:space="preserve">مدعوماً بصور عبر القمر </w:t>
      </w:r>
      <w:r w:rsidRPr="00B419DB">
        <w:rPr>
          <w:rFonts w:ascii="Markazi Text" w:hAnsi="Markazi Text" w:cs="Markazi Text" w:hint="cs"/>
          <w:sz w:val="28"/>
          <w:szCs w:val="28"/>
          <w:rtl/>
        </w:rPr>
        <w:t>الاصطناعي</w:t>
      </w:r>
      <w:r w:rsidRPr="00B419DB">
        <w:rPr>
          <w:rFonts w:ascii="Markazi Text" w:hAnsi="Markazi Text" w:cs="Markazi Text"/>
          <w:sz w:val="28"/>
          <w:szCs w:val="28"/>
          <w:rtl/>
        </w:rPr>
        <w:t xml:space="preserve"> – وجود</w:t>
      </w:r>
      <w:r w:rsidRPr="00B419DB">
        <w:rPr>
          <w:rFonts w:ascii="Markazi Text" w:hAnsi="Markazi Text" w:cs="Markazi Text" w:hint="cs"/>
          <w:sz w:val="28"/>
          <w:szCs w:val="28"/>
          <w:rtl/>
        </w:rPr>
        <w:t xml:space="preserve"> تعزيز</w:t>
      </w:r>
      <w:r w:rsidRPr="00B419DB">
        <w:rPr>
          <w:rFonts w:ascii="Markazi Text" w:hAnsi="Markazi Text" w:cs="Markazi Text"/>
          <w:sz w:val="28"/>
          <w:szCs w:val="28"/>
          <w:rtl/>
        </w:rPr>
        <w:t xml:space="preserve"> بري من ليبيا إلى شمال السودان يحمل عتادا عسكرياً إلى قوات الدعم السريع</w:t>
      </w:r>
      <w:r w:rsidR="00A700BF">
        <w:rPr>
          <w:rFonts w:ascii="Markazi Text" w:hAnsi="Markazi Text" w:cs="Markazi Text" w:hint="cs"/>
          <w:sz w:val="28"/>
          <w:szCs w:val="28"/>
          <w:rtl/>
        </w:rPr>
        <w:t>.</w:t>
      </w:r>
      <w:r>
        <w:rPr>
          <w:rFonts w:ascii="Markazi Text" w:hAnsi="Markazi Text" w:cs="Markazi Text" w:hint="cs"/>
          <w:sz w:val="28"/>
          <w:szCs w:val="28"/>
          <w:rtl/>
        </w:rPr>
        <w:t xml:space="preserve"> </w:t>
      </w:r>
      <w:r w:rsidRPr="00B419DB">
        <w:rPr>
          <w:rFonts w:ascii="Markazi Text" w:hAnsi="Markazi Text" w:cs="Markazi Text" w:hint="cs"/>
          <w:sz w:val="28"/>
          <w:szCs w:val="28"/>
          <w:rtl/>
        </w:rPr>
        <w:t xml:space="preserve"> </w:t>
      </w:r>
    </w:p>
    <w:p w14:paraId="6F4AC93A" w14:textId="370067C5" w:rsidR="0013420B" w:rsidRPr="007D07E6" w:rsidRDefault="005A1F0B" w:rsidP="00A700BF">
      <w:pPr>
        <w:bidi/>
        <w:spacing w:before="120" w:after="120" w:line="276" w:lineRule="auto"/>
        <w:jc w:val="both"/>
        <w:rPr>
          <w:rFonts w:ascii="Markazi Text" w:hAnsi="Markazi Text" w:cs="Markazi Text"/>
          <w:b/>
          <w:bCs/>
          <w:color w:val="2F5496" w:themeColor="accent1" w:themeShade="BF"/>
          <w:sz w:val="32"/>
          <w:szCs w:val="32"/>
        </w:rPr>
      </w:pPr>
      <w:r>
        <w:rPr>
          <w:rFonts w:ascii="Markazi Text" w:hAnsi="Markazi Text" w:cs="Markazi Text"/>
          <w:b/>
          <w:bCs/>
          <w:noProof/>
          <w:color w:val="2F5496" w:themeColor="accent1" w:themeShade="BF"/>
          <w:sz w:val="32"/>
          <w:szCs w:val="32"/>
          <w:rtl/>
          <w:lang w:val="ar-SA"/>
        </w:rPr>
        <w:lastRenderedPageBreak/>
        <w:drawing>
          <wp:anchor distT="0" distB="0" distL="114300" distR="114300" simplePos="0" relativeHeight="251677696" behindDoc="1" locked="0" layoutInCell="1" allowOverlap="1" wp14:anchorId="4A6317B0" wp14:editId="2599D400">
            <wp:simplePos x="0" y="0"/>
            <wp:positionH relativeFrom="margin">
              <wp:align>left</wp:align>
            </wp:positionH>
            <wp:positionV relativeFrom="paragraph">
              <wp:posOffset>1301115</wp:posOffset>
            </wp:positionV>
            <wp:extent cx="3851910" cy="2553335"/>
            <wp:effectExtent l="0" t="0" r="0" b="0"/>
            <wp:wrapSquare wrapText="bothSides"/>
            <wp:docPr id="4835653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565343" name="Picture 483565343"/>
                    <pic:cNvPicPr/>
                  </pic:nvPicPr>
                  <pic:blipFill>
                    <a:blip r:embed="rId12">
                      <a:extLst>
                        <a:ext uri="{28A0092B-C50C-407E-A947-70E740481C1C}">
                          <a14:useLocalDpi xmlns:a14="http://schemas.microsoft.com/office/drawing/2010/main" val="0"/>
                        </a:ext>
                      </a:extLst>
                    </a:blip>
                    <a:stretch>
                      <a:fillRect/>
                    </a:stretch>
                  </pic:blipFill>
                  <pic:spPr>
                    <a:xfrm>
                      <a:off x="0" y="0"/>
                      <a:ext cx="3851910" cy="2553335"/>
                    </a:xfrm>
                    <a:prstGeom prst="rect">
                      <a:avLst/>
                    </a:prstGeom>
                  </pic:spPr>
                </pic:pic>
              </a:graphicData>
            </a:graphic>
            <wp14:sizeRelH relativeFrom="margin">
              <wp14:pctWidth>0</wp14:pctWidth>
            </wp14:sizeRelH>
            <wp14:sizeRelV relativeFrom="margin">
              <wp14:pctHeight>0</wp14:pctHeight>
            </wp14:sizeRelV>
          </wp:anchor>
        </w:drawing>
      </w:r>
      <w:r w:rsidR="0013420B" w:rsidRPr="00B419DB">
        <w:rPr>
          <w:rFonts w:ascii="Markazi Text" w:hAnsi="Markazi Text" w:cs="Markazi Text" w:hint="cs"/>
          <w:sz w:val="28"/>
          <w:szCs w:val="28"/>
          <w:rtl/>
        </w:rPr>
        <w:t>و</w:t>
      </w:r>
      <w:r w:rsidR="0013420B" w:rsidRPr="00B419DB">
        <w:rPr>
          <w:rFonts w:ascii="Markazi Text" w:hAnsi="Markazi Text" w:cs="Markazi Text"/>
          <w:sz w:val="28"/>
          <w:szCs w:val="28"/>
          <w:rtl/>
        </w:rPr>
        <w:t xml:space="preserve">إثر ذلك، </w:t>
      </w:r>
      <w:r w:rsidR="0013420B">
        <w:rPr>
          <w:rFonts w:ascii="Markazi Text" w:hAnsi="Markazi Text" w:cs="Markazi Text" w:hint="cs"/>
          <w:sz w:val="28"/>
          <w:szCs w:val="28"/>
          <w:rtl/>
        </w:rPr>
        <w:t xml:space="preserve">" </w:t>
      </w:r>
      <w:r w:rsidR="0013420B" w:rsidRPr="00B419DB">
        <w:rPr>
          <w:rFonts w:ascii="Markazi Text" w:hAnsi="Markazi Text" w:cs="Markazi Text"/>
          <w:sz w:val="28"/>
          <w:szCs w:val="28"/>
          <w:rtl/>
        </w:rPr>
        <w:t>كشفت الغارديان</w:t>
      </w:r>
      <w:r w:rsidR="0013420B">
        <w:rPr>
          <w:rFonts w:ascii="Markazi Text" w:hAnsi="Markazi Text" w:cs="Markazi Text" w:hint="cs"/>
          <w:sz w:val="28"/>
          <w:szCs w:val="28"/>
          <w:rtl/>
        </w:rPr>
        <w:t xml:space="preserve"> "</w:t>
      </w:r>
      <w:r w:rsidR="0013420B" w:rsidRPr="00B419DB">
        <w:rPr>
          <w:rFonts w:ascii="Markazi Text" w:hAnsi="Markazi Text" w:cs="Markazi Text"/>
          <w:sz w:val="28"/>
          <w:szCs w:val="28"/>
          <w:rtl/>
        </w:rPr>
        <w:t xml:space="preserve"> ضلوع حفتر في تقديم كميات كبيرة من المحروقات من حقل السرير جنوب البلاد إلى قوات الدعم السريع أيضا في السودان</w:t>
      </w:r>
      <w:r w:rsidR="00C708D2">
        <w:rPr>
          <w:rFonts w:ascii="Markazi Text" w:hAnsi="Markazi Text" w:cs="Markazi Text" w:hint="cs"/>
          <w:sz w:val="28"/>
          <w:szCs w:val="28"/>
          <w:rtl/>
        </w:rPr>
        <w:t xml:space="preserve"> </w:t>
      </w:r>
      <w:r w:rsidR="0013420B" w:rsidRPr="00B419DB">
        <w:rPr>
          <w:rFonts w:ascii="Markazi Text" w:hAnsi="Markazi Text" w:cs="Markazi Text"/>
          <w:sz w:val="28"/>
          <w:szCs w:val="28"/>
          <w:rtl/>
        </w:rPr>
        <w:t>، إضافة إلى تحقيقات وتقارير عدة كنا قد تناولناها في ورقات سابقة</w:t>
      </w:r>
      <w:r w:rsidR="0013420B">
        <w:rPr>
          <w:rFonts w:ascii="Markazi Text" w:hAnsi="Markazi Text" w:cs="Markazi Text" w:hint="cs"/>
          <w:sz w:val="28"/>
          <w:szCs w:val="28"/>
          <w:rtl/>
        </w:rPr>
        <w:t xml:space="preserve"> </w:t>
      </w:r>
      <w:r w:rsidR="0013420B" w:rsidRPr="00B419DB">
        <w:rPr>
          <w:rFonts w:ascii="Markazi Text" w:hAnsi="Markazi Text" w:cs="Markazi Text"/>
          <w:sz w:val="28"/>
          <w:szCs w:val="28"/>
          <w:rtl/>
        </w:rPr>
        <w:t>،</w:t>
      </w:r>
      <w:r w:rsidR="0013420B">
        <w:rPr>
          <w:rFonts w:ascii="Markazi Text" w:hAnsi="Markazi Text" w:cs="Markazi Text" w:hint="cs"/>
          <w:sz w:val="28"/>
          <w:szCs w:val="28"/>
          <w:rtl/>
        </w:rPr>
        <w:t xml:space="preserve"> </w:t>
      </w:r>
      <w:r w:rsidR="0013420B" w:rsidRPr="00B419DB">
        <w:rPr>
          <w:rFonts w:ascii="Markazi Text" w:hAnsi="Markazi Text" w:cs="Markazi Text" w:hint="cs"/>
          <w:sz w:val="28"/>
          <w:szCs w:val="28"/>
          <w:rtl/>
        </w:rPr>
        <w:t xml:space="preserve"> </w:t>
      </w:r>
      <w:r w:rsidR="0013420B" w:rsidRPr="00B419DB">
        <w:rPr>
          <w:rFonts w:ascii="Markazi Text" w:hAnsi="Markazi Text" w:cs="Markazi Text"/>
          <w:sz w:val="28"/>
          <w:szCs w:val="28"/>
          <w:rtl/>
        </w:rPr>
        <w:t>ومع هذه الاتهامات، نفى حفتر عبر ناطق</w:t>
      </w:r>
      <w:r w:rsidR="0013420B" w:rsidRPr="00B419DB">
        <w:rPr>
          <w:rFonts w:ascii="Markazi Text" w:hAnsi="Markazi Text" w:cs="Markazi Text" w:hint="cs"/>
          <w:sz w:val="28"/>
          <w:szCs w:val="28"/>
          <w:rtl/>
        </w:rPr>
        <w:t>ة</w:t>
      </w:r>
      <w:r w:rsidR="0013420B" w:rsidRPr="00B419DB">
        <w:rPr>
          <w:rFonts w:ascii="Markazi Text" w:hAnsi="Markazi Text" w:cs="Markazi Text"/>
          <w:sz w:val="28"/>
          <w:szCs w:val="28"/>
          <w:rtl/>
        </w:rPr>
        <w:t xml:space="preserve"> الرسمي أحمد المسماري صحة ما رمي به</w:t>
      </w:r>
      <w:r w:rsidR="0013420B">
        <w:rPr>
          <w:rFonts w:ascii="Markazi Text" w:hAnsi="Markazi Text" w:cs="Markazi Text" w:hint="cs"/>
          <w:sz w:val="28"/>
          <w:szCs w:val="28"/>
          <w:rtl/>
        </w:rPr>
        <w:t xml:space="preserve"> </w:t>
      </w:r>
      <w:r w:rsidR="0013420B" w:rsidRPr="00B419DB">
        <w:rPr>
          <w:rFonts w:ascii="Markazi Text" w:hAnsi="Markazi Text" w:cs="Markazi Text"/>
          <w:sz w:val="28"/>
          <w:szCs w:val="28"/>
          <w:rtl/>
        </w:rPr>
        <w:t xml:space="preserve">، غير أن النفي كان </w:t>
      </w:r>
      <w:r w:rsidR="0013420B" w:rsidRPr="00B419DB">
        <w:rPr>
          <w:rFonts w:ascii="Markazi Text" w:hAnsi="Markazi Text" w:cs="Markazi Text" w:hint="cs"/>
          <w:sz w:val="28"/>
          <w:szCs w:val="28"/>
          <w:rtl/>
        </w:rPr>
        <w:t>خجولا</w:t>
      </w:r>
      <w:r w:rsidR="0013420B" w:rsidRPr="00B419DB">
        <w:rPr>
          <w:rFonts w:ascii="Markazi Text" w:hAnsi="Markazi Text" w:cs="Markazi Text"/>
          <w:sz w:val="28"/>
          <w:szCs w:val="28"/>
          <w:rtl/>
        </w:rPr>
        <w:t xml:space="preserve"> إزاء تلك التحقيقات التي يبدو أنها </w:t>
      </w:r>
      <w:r w:rsidR="0013420B" w:rsidRPr="00B419DB">
        <w:rPr>
          <w:rFonts w:ascii="Markazi Text" w:hAnsi="Markazi Text" w:cs="Markazi Text" w:hint="cs"/>
          <w:sz w:val="28"/>
          <w:szCs w:val="28"/>
          <w:rtl/>
        </w:rPr>
        <w:t>انعكست</w:t>
      </w:r>
      <w:r w:rsidR="0013420B" w:rsidRPr="00B419DB">
        <w:rPr>
          <w:rFonts w:ascii="Markazi Text" w:hAnsi="Markazi Text" w:cs="Markazi Text"/>
          <w:sz w:val="28"/>
          <w:szCs w:val="28"/>
          <w:rtl/>
        </w:rPr>
        <w:t xml:space="preserve"> على تصريحات مساعدة وزير الخارجية الأمريكي لشؤون الشرق الأدنى باربرا ليف التي هاتفت حفتر وذكرته بكون فاغنر مصنفة كمجموعة إرهابية</w:t>
      </w:r>
      <w:r w:rsidR="0013420B">
        <w:rPr>
          <w:rFonts w:ascii="Markazi Text" w:hAnsi="Markazi Text" w:cs="Markazi Text" w:hint="cs"/>
          <w:sz w:val="28"/>
          <w:szCs w:val="28"/>
          <w:rtl/>
        </w:rPr>
        <w:t xml:space="preserve"> </w:t>
      </w:r>
      <w:r w:rsidR="0013420B" w:rsidRPr="00B419DB">
        <w:rPr>
          <w:rFonts w:ascii="Markazi Text" w:hAnsi="Markazi Text" w:cs="Markazi Text"/>
          <w:sz w:val="28"/>
          <w:szCs w:val="28"/>
          <w:rtl/>
        </w:rPr>
        <w:t>، وفق ما أعلنته وزارة الخارجية الأمريكية</w:t>
      </w:r>
      <w:r w:rsidR="0013420B">
        <w:rPr>
          <w:rFonts w:ascii="Markazi Text" w:hAnsi="Markazi Text" w:cs="Markazi Text" w:hint="cs"/>
          <w:sz w:val="28"/>
          <w:szCs w:val="28"/>
          <w:rtl/>
        </w:rPr>
        <w:t xml:space="preserve"> في وقت سابق.</w:t>
      </w:r>
    </w:p>
    <w:p w14:paraId="2316AB8F" w14:textId="779F5803" w:rsidR="0013420B" w:rsidRPr="00B419DB" w:rsidRDefault="0013420B" w:rsidP="00754D78">
      <w:pPr>
        <w:bidi/>
        <w:spacing w:before="120" w:after="120" w:line="276" w:lineRule="auto"/>
        <w:ind w:left="26"/>
        <w:jc w:val="both"/>
        <w:rPr>
          <w:rFonts w:ascii="Markazi Text" w:hAnsi="Markazi Text" w:cs="Markazi Text"/>
          <w:sz w:val="28"/>
          <w:szCs w:val="28"/>
        </w:rPr>
      </w:pPr>
      <w:r>
        <w:rPr>
          <w:rFonts w:ascii="Markazi Text" w:hAnsi="Markazi Text" w:cs="Markazi Text" w:hint="cs"/>
          <w:sz w:val="28"/>
          <w:szCs w:val="28"/>
          <w:rtl/>
        </w:rPr>
        <w:t xml:space="preserve">وجديرا بالذكر </w:t>
      </w:r>
      <w:r w:rsidRPr="00B419DB">
        <w:rPr>
          <w:rFonts w:ascii="Markazi Text" w:hAnsi="Markazi Text" w:cs="Markazi Text"/>
          <w:sz w:val="28"/>
          <w:szCs w:val="28"/>
          <w:rtl/>
        </w:rPr>
        <w:t>، أن إقحام اسم فاغنر هنا سببه أن قوات الدعم السريع هي حليف بارز يحتضن فاغنر في المنطقة ،</w:t>
      </w:r>
      <w:r>
        <w:rPr>
          <w:rFonts w:ascii="Markazi Text" w:hAnsi="Markazi Text" w:cs="Markazi Text" w:hint="cs"/>
          <w:sz w:val="28"/>
          <w:szCs w:val="28"/>
          <w:rtl/>
        </w:rPr>
        <w:t xml:space="preserve"> </w:t>
      </w:r>
      <w:r w:rsidRPr="00B419DB">
        <w:rPr>
          <w:rFonts w:ascii="Markazi Text" w:hAnsi="Markazi Text" w:cs="Markazi Text"/>
          <w:sz w:val="28"/>
          <w:szCs w:val="28"/>
          <w:rtl/>
        </w:rPr>
        <w:t>ويتيح لها التنقيب عن الذهب ،</w:t>
      </w:r>
      <w:r>
        <w:rPr>
          <w:rFonts w:ascii="Markazi Text" w:hAnsi="Markazi Text" w:cs="Markazi Text" w:hint="cs"/>
          <w:sz w:val="28"/>
          <w:szCs w:val="28"/>
          <w:rtl/>
        </w:rPr>
        <w:t xml:space="preserve"> </w:t>
      </w:r>
      <w:r w:rsidRPr="00B419DB">
        <w:rPr>
          <w:rFonts w:ascii="Markazi Text" w:hAnsi="Markazi Text" w:cs="Markazi Text"/>
          <w:sz w:val="28"/>
          <w:szCs w:val="28"/>
          <w:rtl/>
        </w:rPr>
        <w:t>والتحرك في المنطقة التي باتت فيما يبدو تسخر كقاعدة خلفية تستخدمها موسكو لابتزاز أوروبا خلال عدة تصرفات</w:t>
      </w:r>
      <w:r>
        <w:rPr>
          <w:rFonts w:ascii="Markazi Text" w:hAnsi="Markazi Text" w:cs="Markazi Text" w:hint="cs"/>
          <w:sz w:val="28"/>
          <w:szCs w:val="28"/>
          <w:rtl/>
        </w:rPr>
        <w:t xml:space="preserve"> </w:t>
      </w:r>
      <w:r w:rsidRPr="00B419DB">
        <w:rPr>
          <w:rFonts w:ascii="Markazi Text" w:hAnsi="Markazi Text" w:cs="Markazi Text"/>
          <w:sz w:val="28"/>
          <w:szCs w:val="28"/>
          <w:rtl/>
        </w:rPr>
        <w:t>، منها على سبيل المثال ،</w:t>
      </w:r>
      <w:r>
        <w:rPr>
          <w:rFonts w:ascii="Markazi Text" w:hAnsi="Markazi Text" w:cs="Markazi Text" w:hint="cs"/>
          <w:sz w:val="28"/>
          <w:szCs w:val="28"/>
          <w:rtl/>
        </w:rPr>
        <w:t xml:space="preserve"> </w:t>
      </w:r>
      <w:r w:rsidRPr="00B419DB">
        <w:rPr>
          <w:rFonts w:ascii="Markazi Text" w:hAnsi="Markazi Text" w:cs="Markazi Text"/>
          <w:sz w:val="28"/>
          <w:szCs w:val="28"/>
          <w:rtl/>
        </w:rPr>
        <w:t>دعم عمليات الهجرة غير الشرعية من المناطق الإفريقية - التي تتمتع فاغنر بنفوذ عليها- إلى أوروبا</w:t>
      </w:r>
      <w:r>
        <w:rPr>
          <w:rFonts w:ascii="Markazi Text" w:hAnsi="Markazi Text" w:cs="Markazi Text" w:hint="cs"/>
          <w:sz w:val="28"/>
          <w:szCs w:val="28"/>
          <w:rtl/>
        </w:rPr>
        <w:t xml:space="preserve"> </w:t>
      </w:r>
      <w:r w:rsidRPr="00B419DB">
        <w:rPr>
          <w:rFonts w:ascii="Markazi Text" w:hAnsi="Markazi Text" w:cs="Markazi Text"/>
          <w:sz w:val="28"/>
          <w:szCs w:val="28"/>
          <w:rtl/>
        </w:rPr>
        <w:t>، عبر استعمال سواحل المنطقة الليبية الشرقية، كما أشرنا في أوراق سابقة</w:t>
      </w:r>
      <w:r w:rsidRPr="00B419DB">
        <w:rPr>
          <w:rFonts w:ascii="Markazi Text" w:hAnsi="Markazi Text" w:cs="Markazi Text"/>
          <w:sz w:val="28"/>
          <w:szCs w:val="28"/>
        </w:rPr>
        <w:t>.</w:t>
      </w:r>
      <w:r>
        <w:rPr>
          <w:rFonts w:ascii="Markazi Text" w:hAnsi="Markazi Text" w:cs="Markazi Text" w:hint="cs"/>
          <w:sz w:val="28"/>
          <w:szCs w:val="28"/>
          <w:rtl/>
        </w:rPr>
        <w:t xml:space="preserve"> </w:t>
      </w:r>
    </w:p>
    <w:p w14:paraId="37C05F99" w14:textId="2B277FFB" w:rsidR="0013420B" w:rsidRPr="00B419DB" w:rsidRDefault="0013420B" w:rsidP="00754D78">
      <w:pPr>
        <w:bidi/>
        <w:spacing w:before="120" w:after="120" w:line="276" w:lineRule="auto"/>
        <w:ind w:left="26"/>
        <w:jc w:val="both"/>
        <w:rPr>
          <w:rFonts w:ascii="Markazi Text" w:hAnsi="Markazi Text" w:cs="Markazi Text"/>
          <w:sz w:val="28"/>
          <w:szCs w:val="28"/>
        </w:rPr>
      </w:pPr>
      <w:r w:rsidRPr="00B419DB">
        <w:rPr>
          <w:rFonts w:ascii="Markazi Text" w:hAnsi="Markazi Text" w:cs="Markazi Text"/>
          <w:color w:val="FF0000"/>
          <w:sz w:val="28"/>
          <w:szCs w:val="28"/>
          <w:rtl/>
        </w:rPr>
        <w:t xml:space="preserve"> </w:t>
      </w:r>
      <w:r w:rsidRPr="00290224">
        <w:rPr>
          <w:rFonts w:ascii="Markazi Text" w:hAnsi="Markazi Text" w:cs="Markazi Text" w:hint="cs"/>
          <w:sz w:val="28"/>
          <w:szCs w:val="28"/>
          <w:rtl/>
        </w:rPr>
        <w:t>و</w:t>
      </w:r>
      <w:r w:rsidRPr="00290224">
        <w:rPr>
          <w:rFonts w:ascii="Markazi Text" w:hAnsi="Markazi Text" w:cs="Markazi Text"/>
          <w:sz w:val="28"/>
          <w:szCs w:val="28"/>
          <w:rtl/>
        </w:rPr>
        <w:t xml:space="preserve">أكد موقع </w:t>
      </w:r>
      <w:r>
        <w:rPr>
          <w:rFonts w:ascii="Markazi Text" w:hAnsi="Markazi Text" w:cs="Markazi Text" w:hint="cs"/>
          <w:sz w:val="28"/>
          <w:szCs w:val="28"/>
          <w:rtl/>
        </w:rPr>
        <w:t xml:space="preserve">" </w:t>
      </w:r>
      <w:r w:rsidRPr="00290224">
        <w:rPr>
          <w:rFonts w:ascii="Markazi Text" w:hAnsi="Markazi Text" w:cs="Markazi Text"/>
          <w:sz w:val="28"/>
          <w:szCs w:val="28"/>
          <w:rtl/>
        </w:rPr>
        <w:t xml:space="preserve">أفريكا </w:t>
      </w:r>
      <w:r w:rsidRPr="00B419DB">
        <w:rPr>
          <w:rFonts w:ascii="Markazi Text" w:hAnsi="Markazi Text" w:cs="Markazi Text"/>
          <w:sz w:val="28"/>
          <w:szCs w:val="28"/>
          <w:rtl/>
        </w:rPr>
        <w:t xml:space="preserve">أنتلجنس </w:t>
      </w:r>
      <w:r>
        <w:rPr>
          <w:rFonts w:ascii="Markazi Text" w:hAnsi="Markazi Text" w:cs="Markazi Text" w:hint="cs"/>
          <w:sz w:val="28"/>
          <w:szCs w:val="28"/>
          <w:rtl/>
        </w:rPr>
        <w:t xml:space="preserve">" </w:t>
      </w:r>
      <w:r w:rsidRPr="00B419DB">
        <w:rPr>
          <w:rFonts w:ascii="Markazi Text" w:hAnsi="Markazi Text" w:cs="Markazi Text"/>
          <w:sz w:val="28"/>
          <w:szCs w:val="28"/>
          <w:rtl/>
        </w:rPr>
        <w:t xml:space="preserve">الفرنسي الاستخباراتي </w:t>
      </w:r>
      <w:r w:rsidRPr="00B419DB">
        <w:rPr>
          <w:rFonts w:ascii="Markazi Text" w:hAnsi="Markazi Text" w:cs="Markazi Text" w:hint="cs"/>
          <w:sz w:val="28"/>
          <w:szCs w:val="28"/>
          <w:rtl/>
        </w:rPr>
        <w:t>مؤخرا</w:t>
      </w:r>
      <w:r>
        <w:rPr>
          <w:rFonts w:ascii="Markazi Text" w:hAnsi="Markazi Text" w:cs="Markazi Text" w:hint="cs"/>
          <w:sz w:val="28"/>
          <w:szCs w:val="28"/>
          <w:rtl/>
        </w:rPr>
        <w:t xml:space="preserve"> </w:t>
      </w:r>
      <w:r w:rsidRPr="00B419DB">
        <w:rPr>
          <w:rFonts w:ascii="Markazi Text" w:hAnsi="Markazi Text" w:cs="Markazi Text" w:hint="cs"/>
          <w:sz w:val="28"/>
          <w:szCs w:val="28"/>
          <w:rtl/>
        </w:rPr>
        <w:t xml:space="preserve">" </w:t>
      </w:r>
      <w:r w:rsidRPr="00B419DB">
        <w:rPr>
          <w:rFonts w:ascii="Markazi Text" w:hAnsi="Markazi Text" w:cs="Markazi Text"/>
          <w:sz w:val="28"/>
          <w:szCs w:val="28"/>
          <w:rtl/>
        </w:rPr>
        <w:t xml:space="preserve">ضلوع حفتر في الحرب </w:t>
      </w:r>
      <w:r w:rsidRPr="00B419DB">
        <w:rPr>
          <w:rFonts w:ascii="Markazi Text" w:hAnsi="Markazi Text" w:cs="Markazi Text" w:hint="cs"/>
          <w:sz w:val="28"/>
          <w:szCs w:val="28"/>
          <w:rtl/>
        </w:rPr>
        <w:t>السودانية</w:t>
      </w:r>
      <w:r w:rsidRPr="00B419DB">
        <w:rPr>
          <w:rFonts w:ascii="Markazi Text" w:hAnsi="Markazi Text" w:cs="Markazi Text"/>
          <w:sz w:val="28"/>
          <w:szCs w:val="28"/>
          <w:rtl/>
        </w:rPr>
        <w:t xml:space="preserve"> أيضا</w:t>
      </w:r>
      <w:r>
        <w:rPr>
          <w:rFonts w:ascii="Markazi Text" w:hAnsi="Markazi Text" w:cs="Markazi Text" w:hint="cs"/>
          <w:sz w:val="28"/>
          <w:szCs w:val="28"/>
          <w:rtl/>
        </w:rPr>
        <w:t xml:space="preserve"> </w:t>
      </w:r>
      <w:r w:rsidRPr="00B419DB">
        <w:rPr>
          <w:rFonts w:ascii="Markazi Text" w:hAnsi="Markazi Text" w:cs="Markazi Text"/>
          <w:sz w:val="28"/>
          <w:szCs w:val="28"/>
          <w:rtl/>
        </w:rPr>
        <w:t>، ولكن هذه المرة بتفاصيل جديدة</w:t>
      </w:r>
      <w:r>
        <w:rPr>
          <w:rFonts w:ascii="Markazi Text" w:hAnsi="Markazi Text" w:cs="Markazi Text" w:hint="cs"/>
          <w:sz w:val="28"/>
          <w:szCs w:val="28"/>
          <w:rtl/>
        </w:rPr>
        <w:t xml:space="preserve"> :</w:t>
      </w:r>
    </w:p>
    <w:p w14:paraId="6A203178" w14:textId="050F7355" w:rsidR="0013420B" w:rsidRPr="00B419DB" w:rsidRDefault="0013420B" w:rsidP="00754D78">
      <w:pPr>
        <w:bidi/>
        <w:spacing w:before="120" w:after="120" w:line="276" w:lineRule="auto"/>
        <w:ind w:left="26"/>
        <w:jc w:val="both"/>
        <w:rPr>
          <w:rFonts w:ascii="Markazi Text" w:hAnsi="Markazi Text" w:cs="Markazi Text"/>
          <w:sz w:val="28"/>
          <w:szCs w:val="28"/>
        </w:rPr>
      </w:pPr>
      <w:r w:rsidRPr="00933574">
        <w:rPr>
          <w:rFonts w:ascii="Markazi Text" w:hAnsi="Markazi Text" w:cs="Markazi Text" w:hint="cs"/>
          <w:sz w:val="28"/>
          <w:szCs w:val="28"/>
          <w:rtl/>
        </w:rPr>
        <w:t xml:space="preserve">فوفقا </w:t>
      </w:r>
      <w:r w:rsidRPr="00933574">
        <w:rPr>
          <w:rFonts w:ascii="Markazi Text" w:hAnsi="Markazi Text" w:cs="Markazi Text"/>
          <w:sz w:val="28"/>
          <w:szCs w:val="28"/>
          <w:rtl/>
        </w:rPr>
        <w:t xml:space="preserve"> </w:t>
      </w:r>
      <w:r w:rsidR="009757AF">
        <w:rPr>
          <w:rFonts w:ascii="Markazi Text" w:hAnsi="Markazi Text" w:cs="Markazi Text" w:hint="cs"/>
          <w:sz w:val="28"/>
          <w:szCs w:val="28"/>
          <w:rtl/>
        </w:rPr>
        <w:t>ل</w:t>
      </w:r>
      <w:r w:rsidRPr="00933574">
        <w:rPr>
          <w:rFonts w:ascii="Markazi Text" w:hAnsi="Markazi Text" w:cs="Markazi Text"/>
          <w:sz w:val="28"/>
          <w:szCs w:val="28"/>
          <w:rtl/>
        </w:rPr>
        <w:t xml:space="preserve">أنتلجنس </w:t>
      </w:r>
      <w:r w:rsidRPr="00B419DB">
        <w:rPr>
          <w:rFonts w:ascii="Markazi Text" w:hAnsi="Markazi Text" w:cs="Markazi Text"/>
          <w:sz w:val="28"/>
          <w:szCs w:val="28"/>
          <w:rtl/>
        </w:rPr>
        <w:t>،</w:t>
      </w:r>
      <w:r>
        <w:rPr>
          <w:rFonts w:ascii="Markazi Text" w:hAnsi="Markazi Text" w:cs="Markazi Text" w:hint="cs"/>
          <w:sz w:val="28"/>
          <w:szCs w:val="28"/>
          <w:rtl/>
        </w:rPr>
        <w:t xml:space="preserve"> تحدثت عن </w:t>
      </w:r>
      <w:r w:rsidRPr="00933574">
        <w:rPr>
          <w:rFonts w:ascii="Markazi Text" w:hAnsi="Markazi Text" w:cs="Markazi Text"/>
          <w:sz w:val="28"/>
          <w:szCs w:val="28"/>
          <w:rtl/>
        </w:rPr>
        <w:t>تلق</w:t>
      </w:r>
      <w:r>
        <w:rPr>
          <w:rFonts w:ascii="Markazi Text" w:hAnsi="Markazi Text" w:cs="Markazi Text" w:hint="cs"/>
          <w:sz w:val="28"/>
          <w:szCs w:val="28"/>
          <w:rtl/>
        </w:rPr>
        <w:t xml:space="preserve">ي </w:t>
      </w:r>
      <w:r w:rsidRPr="00B419DB">
        <w:rPr>
          <w:rFonts w:ascii="Markazi Text" w:hAnsi="Markazi Text" w:cs="Markazi Text"/>
          <w:sz w:val="28"/>
          <w:szCs w:val="28"/>
          <w:rtl/>
        </w:rPr>
        <w:t>قوات الدعم السريع التابعة لحميدتي إمداداً جزئياً عبر جنوب شرق ليبيا قبل أن تبسط سيطرتها على مصفاة “الجيلي”</w:t>
      </w:r>
      <w:r>
        <w:rPr>
          <w:rFonts w:ascii="Markazi Text" w:hAnsi="Markazi Text" w:cs="Markazi Text" w:hint="cs"/>
          <w:sz w:val="28"/>
          <w:szCs w:val="28"/>
          <w:rtl/>
        </w:rPr>
        <w:t xml:space="preserve"> </w:t>
      </w:r>
      <w:r w:rsidRPr="00B419DB">
        <w:rPr>
          <w:rFonts w:ascii="Markazi Text" w:hAnsi="Markazi Text" w:cs="Markazi Text"/>
          <w:sz w:val="28"/>
          <w:szCs w:val="28"/>
          <w:rtl/>
        </w:rPr>
        <w:t xml:space="preserve"> شمالي الخرطوم</w:t>
      </w:r>
      <w:r>
        <w:rPr>
          <w:rFonts w:ascii="Markazi Text" w:hAnsi="Markazi Text" w:cs="Markazi Text" w:hint="cs"/>
          <w:sz w:val="28"/>
          <w:szCs w:val="28"/>
          <w:rtl/>
        </w:rPr>
        <w:t xml:space="preserve"> </w:t>
      </w:r>
      <w:r w:rsidRPr="00B419DB">
        <w:rPr>
          <w:rFonts w:ascii="Markazi Text" w:hAnsi="Markazi Text" w:cs="Markazi Text"/>
          <w:sz w:val="28"/>
          <w:szCs w:val="28"/>
          <w:rtl/>
        </w:rPr>
        <w:t>، وذلك لتزويد قواتها بمواقعها وسط المدينة ،</w:t>
      </w:r>
      <w:r>
        <w:rPr>
          <w:rFonts w:ascii="Markazi Text" w:hAnsi="Markazi Text" w:cs="Markazi Text" w:hint="cs"/>
          <w:sz w:val="28"/>
          <w:szCs w:val="28"/>
          <w:rtl/>
        </w:rPr>
        <w:t xml:space="preserve"> </w:t>
      </w:r>
      <w:r w:rsidRPr="00B419DB">
        <w:rPr>
          <w:rFonts w:ascii="Markazi Text" w:hAnsi="Markazi Text" w:cs="Markazi Text"/>
          <w:sz w:val="28"/>
          <w:szCs w:val="28"/>
          <w:rtl/>
        </w:rPr>
        <w:t>وقرب مطار العاصمة</w:t>
      </w:r>
      <w:r>
        <w:rPr>
          <w:rFonts w:ascii="Markazi Text" w:hAnsi="Markazi Text" w:cs="Markazi Text" w:hint="cs"/>
          <w:sz w:val="28"/>
          <w:szCs w:val="28"/>
          <w:rtl/>
        </w:rPr>
        <w:t>.</w:t>
      </w:r>
      <w:r w:rsidRPr="00B419DB">
        <w:rPr>
          <w:rFonts w:ascii="Markazi Text" w:hAnsi="Markazi Text" w:cs="Markazi Text" w:hint="cs"/>
          <w:sz w:val="28"/>
          <w:szCs w:val="28"/>
          <w:rtl/>
        </w:rPr>
        <w:t xml:space="preserve"> </w:t>
      </w:r>
      <w:r w:rsidRPr="00B419DB">
        <w:rPr>
          <w:rFonts w:ascii="Markazi Text" w:hAnsi="Markazi Text" w:cs="Markazi Text"/>
          <w:sz w:val="28"/>
          <w:szCs w:val="28"/>
          <w:rtl/>
        </w:rPr>
        <w:t>و</w:t>
      </w:r>
      <w:r w:rsidR="00D00720">
        <w:rPr>
          <w:rFonts w:ascii="Markazi Text" w:hAnsi="Markazi Text" w:cs="Markazi Text" w:hint="cs"/>
          <w:sz w:val="28"/>
          <w:szCs w:val="28"/>
          <w:rtl/>
        </w:rPr>
        <w:t>ت</w:t>
      </w:r>
      <w:r w:rsidRPr="00B419DB">
        <w:rPr>
          <w:rFonts w:ascii="Markazi Text" w:hAnsi="Markazi Text" w:cs="Markazi Text"/>
          <w:sz w:val="28"/>
          <w:szCs w:val="28"/>
          <w:rtl/>
        </w:rPr>
        <w:t>ضيف أنتلجنس</w:t>
      </w:r>
      <w:r w:rsidR="00AE0E98">
        <w:rPr>
          <w:rFonts w:ascii="Markazi Text" w:hAnsi="Markazi Text" w:cs="Markazi Text" w:hint="cs"/>
          <w:sz w:val="28"/>
          <w:szCs w:val="28"/>
          <w:rtl/>
        </w:rPr>
        <w:t xml:space="preserve"> </w:t>
      </w:r>
      <w:r w:rsidRPr="00B419DB">
        <w:rPr>
          <w:rFonts w:ascii="Markazi Text" w:hAnsi="Markazi Text" w:cs="Markazi Text"/>
          <w:sz w:val="28"/>
          <w:szCs w:val="28"/>
          <w:rtl/>
        </w:rPr>
        <w:t xml:space="preserve">، أن قوات حميدتي كانت تعتمد على كتيبة </w:t>
      </w:r>
      <w:r>
        <w:rPr>
          <w:rFonts w:ascii="Markazi Text" w:hAnsi="Markazi Text" w:cs="Markazi Text" w:hint="cs"/>
          <w:sz w:val="28"/>
          <w:szCs w:val="28"/>
          <w:rtl/>
        </w:rPr>
        <w:t xml:space="preserve"> </w:t>
      </w:r>
      <w:r w:rsidRPr="00B419DB">
        <w:rPr>
          <w:rFonts w:ascii="Markazi Text" w:hAnsi="Markazi Text" w:cs="Markazi Text"/>
          <w:sz w:val="28"/>
          <w:szCs w:val="28"/>
          <w:rtl/>
        </w:rPr>
        <w:t>“سبل السلام” السلفية التابعة لقوات خليفة حفتر</w:t>
      </w:r>
      <w:r>
        <w:rPr>
          <w:rFonts w:ascii="Markazi Text" w:hAnsi="Markazi Text" w:cs="Markazi Text" w:hint="cs"/>
          <w:sz w:val="28"/>
          <w:szCs w:val="28"/>
          <w:rtl/>
        </w:rPr>
        <w:t xml:space="preserve"> </w:t>
      </w:r>
      <w:r w:rsidRPr="00B419DB">
        <w:rPr>
          <w:rFonts w:ascii="Markazi Text" w:hAnsi="Markazi Text" w:cs="Markazi Text"/>
          <w:sz w:val="28"/>
          <w:szCs w:val="28"/>
          <w:rtl/>
        </w:rPr>
        <w:t>التي تقوم بإيصال تلك الشحنات من الوقود والذخائر عبر المنطقة الحدودية التي تسيطر عليها</w:t>
      </w:r>
      <w:r>
        <w:rPr>
          <w:rFonts w:ascii="Markazi Text" w:hAnsi="Markazi Text" w:cs="Markazi Text" w:hint="cs"/>
          <w:sz w:val="28"/>
          <w:szCs w:val="28"/>
          <w:rtl/>
        </w:rPr>
        <w:t xml:space="preserve"> </w:t>
      </w:r>
      <w:r w:rsidRPr="00B419DB">
        <w:rPr>
          <w:rFonts w:ascii="Markazi Text" w:hAnsi="Markazi Text" w:cs="Markazi Text"/>
          <w:sz w:val="28"/>
          <w:szCs w:val="28"/>
          <w:rtl/>
        </w:rPr>
        <w:t>،</w:t>
      </w:r>
      <w:r>
        <w:rPr>
          <w:rFonts w:ascii="Markazi Text" w:hAnsi="Markazi Text" w:cs="Markazi Text" w:hint="cs"/>
          <w:sz w:val="28"/>
          <w:szCs w:val="28"/>
          <w:rtl/>
        </w:rPr>
        <w:t xml:space="preserve"> </w:t>
      </w:r>
      <w:r w:rsidRPr="00B419DB">
        <w:rPr>
          <w:rFonts w:ascii="Markazi Text" w:hAnsi="Markazi Text" w:cs="Markazi Text" w:hint="cs"/>
          <w:sz w:val="28"/>
          <w:szCs w:val="28"/>
          <w:rtl/>
        </w:rPr>
        <w:t xml:space="preserve"> </w:t>
      </w:r>
      <w:r w:rsidRPr="00B419DB">
        <w:rPr>
          <w:rFonts w:ascii="Markazi Text" w:hAnsi="Markazi Text" w:cs="Markazi Text"/>
          <w:sz w:val="28"/>
          <w:szCs w:val="28"/>
          <w:rtl/>
        </w:rPr>
        <w:t>وكان الموقع قد أكد في تقرير سابق وجود شواهد تفيد بتحرك قوافل من البنزين والأسلحة نحو الحدود الليبية مع السودان في المنطقة التي يسيطر عليها أفراد “سبل السلام”، وتشير هذه التحركات إلى وجود اتصال بين المليشيات وقوات الدعم السريع التابعة لـ</w:t>
      </w:r>
      <w:r>
        <w:rPr>
          <w:rFonts w:ascii="Markazi Text" w:hAnsi="Markazi Text" w:cs="Markazi Text" w:hint="cs"/>
          <w:sz w:val="28"/>
          <w:szCs w:val="28"/>
          <w:rtl/>
        </w:rPr>
        <w:t xml:space="preserve"> </w:t>
      </w:r>
      <w:r w:rsidRPr="00B419DB">
        <w:rPr>
          <w:rFonts w:ascii="Markazi Text" w:hAnsi="Markazi Text" w:cs="Markazi Text"/>
          <w:sz w:val="28"/>
          <w:szCs w:val="28"/>
          <w:rtl/>
        </w:rPr>
        <w:t>حميدتي</w:t>
      </w:r>
      <w:r w:rsidRPr="00B419DB">
        <w:rPr>
          <w:rFonts w:ascii="Markazi Text" w:hAnsi="Markazi Text" w:cs="Markazi Text"/>
          <w:sz w:val="28"/>
          <w:szCs w:val="28"/>
        </w:rPr>
        <w:t>.</w:t>
      </w:r>
    </w:p>
    <w:p w14:paraId="7016ADF8" w14:textId="2B3F5E86" w:rsidR="0013420B" w:rsidRDefault="0013420B" w:rsidP="00754D78">
      <w:pPr>
        <w:bidi/>
        <w:spacing w:before="120" w:after="120" w:line="276" w:lineRule="auto"/>
        <w:ind w:left="26"/>
        <w:jc w:val="both"/>
        <w:rPr>
          <w:rFonts w:ascii="Markazi Text" w:hAnsi="Markazi Text" w:cs="Markazi Text"/>
          <w:sz w:val="28"/>
          <w:szCs w:val="28"/>
          <w:rtl/>
        </w:rPr>
      </w:pPr>
      <w:r w:rsidRPr="00B419DB">
        <w:rPr>
          <w:rFonts w:ascii="Markazi Text" w:hAnsi="Markazi Text" w:cs="Markazi Text"/>
          <w:sz w:val="28"/>
          <w:szCs w:val="28"/>
          <w:rtl/>
        </w:rPr>
        <w:t xml:space="preserve">وأضاف الموقع </w:t>
      </w:r>
      <w:r w:rsidRPr="00B419DB">
        <w:rPr>
          <w:rFonts w:ascii="Markazi Text" w:hAnsi="Markazi Text" w:cs="Markazi Text" w:hint="cs"/>
          <w:sz w:val="28"/>
          <w:szCs w:val="28"/>
          <w:rtl/>
        </w:rPr>
        <w:t>الاستخبارات</w:t>
      </w:r>
      <w:r w:rsidRPr="00B419DB">
        <w:rPr>
          <w:rFonts w:ascii="Markazi Text" w:hAnsi="Markazi Text" w:cs="Markazi Text" w:hint="eastAsia"/>
          <w:sz w:val="28"/>
          <w:szCs w:val="28"/>
          <w:rtl/>
        </w:rPr>
        <w:t>ي</w:t>
      </w:r>
      <w:r w:rsidRPr="00B419DB">
        <w:rPr>
          <w:rFonts w:ascii="Markazi Text" w:hAnsi="Markazi Text" w:cs="Markazi Text"/>
          <w:sz w:val="28"/>
          <w:szCs w:val="28"/>
          <w:rtl/>
        </w:rPr>
        <w:t xml:space="preserve"> أن عدداً من مقاتلي المليشيات من دارفور وتشاد موجودون في ليبيا، ولكنهم يمتنعون حتى الآن عن التدخل في السودان</w:t>
      </w:r>
      <w:r>
        <w:rPr>
          <w:rFonts w:ascii="Markazi Text" w:hAnsi="Markazi Text" w:cs="Markazi Text" w:hint="cs"/>
          <w:sz w:val="28"/>
          <w:szCs w:val="28"/>
          <w:rtl/>
        </w:rPr>
        <w:t xml:space="preserve"> </w:t>
      </w:r>
      <w:r w:rsidRPr="00B419DB">
        <w:rPr>
          <w:rFonts w:ascii="Markazi Text" w:hAnsi="Markazi Text" w:cs="Markazi Text"/>
          <w:sz w:val="28"/>
          <w:szCs w:val="28"/>
          <w:rtl/>
        </w:rPr>
        <w:t>، ولكن إذا استمرت الحرب هناك</w:t>
      </w:r>
      <w:r>
        <w:rPr>
          <w:rFonts w:ascii="Markazi Text" w:hAnsi="Markazi Text" w:cs="Markazi Text" w:hint="cs"/>
          <w:sz w:val="28"/>
          <w:szCs w:val="28"/>
          <w:rtl/>
        </w:rPr>
        <w:t xml:space="preserve"> </w:t>
      </w:r>
      <w:r w:rsidRPr="00B419DB">
        <w:rPr>
          <w:rFonts w:ascii="Markazi Text" w:hAnsi="Markazi Text" w:cs="Markazi Text"/>
          <w:sz w:val="28"/>
          <w:szCs w:val="28"/>
          <w:rtl/>
        </w:rPr>
        <w:t>، فقد يميل أحد الأطراف المتحاربة إلى استدعائهم</w:t>
      </w:r>
      <w:r>
        <w:rPr>
          <w:rFonts w:ascii="Markazi Text" w:hAnsi="Markazi Text" w:cs="Markazi Text" w:hint="cs"/>
          <w:sz w:val="28"/>
          <w:szCs w:val="28"/>
          <w:rtl/>
        </w:rPr>
        <w:t>.</w:t>
      </w:r>
    </w:p>
    <w:p w14:paraId="311CFA15" w14:textId="6C9568F4" w:rsidR="0013420B" w:rsidRDefault="0013420B" w:rsidP="00754D78">
      <w:pPr>
        <w:bidi/>
        <w:spacing w:before="120" w:after="120" w:line="276" w:lineRule="auto"/>
        <w:ind w:left="26"/>
        <w:jc w:val="both"/>
        <w:rPr>
          <w:rFonts w:ascii="Markazi Text" w:hAnsi="Markazi Text" w:cs="Markazi Text"/>
          <w:sz w:val="28"/>
          <w:szCs w:val="28"/>
          <w:rtl/>
        </w:rPr>
      </w:pPr>
      <w:r w:rsidRPr="00B419DB">
        <w:rPr>
          <w:rFonts w:ascii="Markazi Text" w:hAnsi="Markazi Text" w:cs="Markazi Text"/>
          <w:sz w:val="28"/>
          <w:szCs w:val="28"/>
          <w:rtl/>
        </w:rPr>
        <w:t>وفي سياق الحديث عن فاغنر، جدير بالذكر أن دول مجموعة السبع قد وصفت في اجتماعها بطوكيو بـ20</w:t>
      </w:r>
      <w:r w:rsidRPr="00B419DB">
        <w:rPr>
          <w:rFonts w:ascii="Markazi Text" w:hAnsi="Markazi Text" w:cs="Markazi Text" w:hint="cs"/>
          <w:sz w:val="28"/>
          <w:szCs w:val="28"/>
          <w:rtl/>
        </w:rPr>
        <w:t xml:space="preserve">  </w:t>
      </w:r>
      <w:r w:rsidRPr="00B419DB">
        <w:rPr>
          <w:rFonts w:ascii="Markazi Text" w:hAnsi="Markazi Text" w:cs="Markazi Text"/>
          <w:sz w:val="28"/>
          <w:szCs w:val="28"/>
          <w:rtl/>
        </w:rPr>
        <w:t>مايو</w:t>
      </w:r>
      <w:r>
        <w:rPr>
          <w:rFonts w:ascii="Markazi Text" w:hAnsi="Markazi Text" w:cs="Markazi Text" w:hint="cs"/>
          <w:sz w:val="28"/>
          <w:szCs w:val="28"/>
          <w:rtl/>
        </w:rPr>
        <w:t xml:space="preserve"> الجاري</w:t>
      </w:r>
      <w:r w:rsidRPr="00B419DB">
        <w:rPr>
          <w:rFonts w:ascii="Markazi Text" w:hAnsi="Markazi Text" w:cs="Markazi Text"/>
          <w:sz w:val="28"/>
          <w:szCs w:val="28"/>
          <w:rtl/>
        </w:rPr>
        <w:t xml:space="preserve">، </w:t>
      </w:r>
      <w:r>
        <w:rPr>
          <w:rFonts w:ascii="Markazi Text" w:hAnsi="Markazi Text" w:cs="Markazi Text" w:hint="cs"/>
          <w:sz w:val="28"/>
          <w:szCs w:val="28"/>
          <w:rtl/>
        </w:rPr>
        <w:t>"</w:t>
      </w:r>
      <w:r w:rsidRPr="00743702">
        <w:rPr>
          <w:rFonts w:ascii="Markazi Text" w:hAnsi="Markazi Text" w:cs="Markazi Text" w:hint="cs"/>
          <w:sz w:val="28"/>
          <w:szCs w:val="28"/>
          <w:rtl/>
        </w:rPr>
        <w:t>وجود فاغنر في ليبيا بالمتزايد</w:t>
      </w:r>
      <w:r>
        <w:rPr>
          <w:rFonts w:ascii="Markazi Text" w:hAnsi="Markazi Text" w:cs="Markazi Text" w:hint="cs"/>
          <w:sz w:val="28"/>
          <w:szCs w:val="28"/>
          <w:rtl/>
        </w:rPr>
        <w:t xml:space="preserve"> " </w:t>
      </w:r>
      <w:r w:rsidRPr="00743702">
        <w:rPr>
          <w:rFonts w:ascii="Markazi Text" w:hAnsi="Markazi Text" w:cs="Markazi Text" w:hint="cs"/>
          <w:sz w:val="28"/>
          <w:szCs w:val="28"/>
          <w:rtl/>
        </w:rPr>
        <w:t xml:space="preserve">، معربة عن قلقها منه </w:t>
      </w:r>
      <w:r w:rsidRPr="00B419DB">
        <w:rPr>
          <w:rFonts w:ascii="Markazi Text" w:hAnsi="Markazi Text" w:cs="Markazi Text"/>
          <w:sz w:val="28"/>
          <w:szCs w:val="28"/>
          <w:rtl/>
        </w:rPr>
        <w:t>،</w:t>
      </w:r>
      <w:r>
        <w:rPr>
          <w:rFonts w:ascii="Markazi Text" w:hAnsi="Markazi Text" w:cs="Markazi Text" w:hint="cs"/>
          <w:sz w:val="28"/>
          <w:szCs w:val="28"/>
          <w:rtl/>
        </w:rPr>
        <w:t xml:space="preserve"> </w:t>
      </w:r>
      <w:r w:rsidRPr="00743702">
        <w:rPr>
          <w:rFonts w:ascii="Markazi Text" w:hAnsi="Markazi Text" w:cs="Markazi Text" w:hint="cs"/>
          <w:sz w:val="28"/>
          <w:szCs w:val="28"/>
          <w:rtl/>
        </w:rPr>
        <w:t>ومؤكدة أن وجودها زعزعة للأمن العام</w:t>
      </w:r>
      <w:r>
        <w:rPr>
          <w:rFonts w:ascii="Markazi Text" w:hAnsi="Markazi Text" w:cs="Markazi Text" w:hint="cs"/>
          <w:sz w:val="28"/>
          <w:szCs w:val="28"/>
          <w:rtl/>
        </w:rPr>
        <w:t>.</w:t>
      </w:r>
    </w:p>
    <w:p w14:paraId="3FB2BC30" w14:textId="2EE717DF" w:rsidR="0013420B" w:rsidRPr="00062B93" w:rsidRDefault="0013420B" w:rsidP="00754D78">
      <w:pPr>
        <w:bidi/>
        <w:spacing w:before="120" w:after="120" w:line="276" w:lineRule="auto"/>
        <w:jc w:val="both"/>
        <w:rPr>
          <w:rFonts w:ascii="Markazi Text" w:hAnsi="Markazi Text" w:cs="Markazi Text"/>
          <w:b/>
          <w:bCs/>
          <w:color w:val="2F5496" w:themeColor="accent1" w:themeShade="BF"/>
          <w:sz w:val="32"/>
          <w:szCs w:val="32"/>
        </w:rPr>
      </w:pPr>
      <w:r w:rsidRPr="00FB3E8F">
        <w:rPr>
          <w:rFonts w:ascii="Markazi Text" w:hAnsi="Markazi Text" w:cs="Markazi Text" w:hint="cs"/>
          <w:b/>
          <w:bCs/>
          <w:color w:val="1F3864" w:themeColor="accent1" w:themeShade="80"/>
          <w:sz w:val="32"/>
          <w:szCs w:val="32"/>
          <w:rtl/>
        </w:rPr>
        <w:lastRenderedPageBreak/>
        <w:t xml:space="preserve">  </w:t>
      </w:r>
      <w:r w:rsidRPr="00062B93">
        <w:rPr>
          <w:rFonts w:ascii="Markazi Text" w:hAnsi="Markazi Text" w:cs="Markazi Text"/>
          <w:b/>
          <w:bCs/>
          <w:color w:val="2F5496" w:themeColor="accent1" w:themeShade="BF"/>
          <w:sz w:val="32"/>
          <w:szCs w:val="32"/>
          <w:rtl/>
        </w:rPr>
        <w:t>خلاف جديد بين النواب والأعلى للدولة</w:t>
      </w:r>
    </w:p>
    <w:p w14:paraId="46EA5EFE" w14:textId="728B8ACB" w:rsidR="0013420B" w:rsidRPr="00B419DB" w:rsidRDefault="00C21276" w:rsidP="00754D78">
      <w:pPr>
        <w:bidi/>
        <w:spacing w:before="120" w:after="120" w:line="276" w:lineRule="auto"/>
        <w:ind w:left="26"/>
        <w:jc w:val="both"/>
        <w:rPr>
          <w:rFonts w:ascii="Markazi Text" w:hAnsi="Markazi Text" w:cs="Markazi Text"/>
          <w:color w:val="2F5496" w:themeColor="accent1" w:themeShade="BF"/>
          <w:sz w:val="28"/>
          <w:szCs w:val="28"/>
          <w:rtl/>
        </w:rPr>
      </w:pPr>
      <w:r>
        <w:rPr>
          <w:rFonts w:ascii="Markazi Text" w:hAnsi="Markazi Text" w:cs="Markazi Text" w:hint="cs"/>
          <w:b/>
          <w:bCs/>
          <w:noProof/>
          <w:color w:val="4472C4" w:themeColor="accent1"/>
          <w:sz w:val="32"/>
          <w:szCs w:val="32"/>
          <w:rtl/>
          <w:lang w:val="ar-SA"/>
        </w:rPr>
        <w:drawing>
          <wp:anchor distT="0" distB="0" distL="114300" distR="114300" simplePos="0" relativeHeight="251678720" behindDoc="1" locked="0" layoutInCell="1" allowOverlap="1" wp14:anchorId="4A50AA02" wp14:editId="5C19C7EC">
            <wp:simplePos x="0" y="0"/>
            <wp:positionH relativeFrom="margin">
              <wp:align>left</wp:align>
            </wp:positionH>
            <wp:positionV relativeFrom="paragraph">
              <wp:posOffset>502285</wp:posOffset>
            </wp:positionV>
            <wp:extent cx="3833495" cy="2214245"/>
            <wp:effectExtent l="0" t="0" r="0" b="0"/>
            <wp:wrapSquare wrapText="bothSides"/>
            <wp:docPr id="19756212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621281" name="Picture 1975621281"/>
                    <pic:cNvPicPr/>
                  </pic:nvPicPr>
                  <pic:blipFill>
                    <a:blip r:embed="rId13">
                      <a:extLst>
                        <a:ext uri="{28A0092B-C50C-407E-A947-70E740481C1C}">
                          <a14:useLocalDpi xmlns:a14="http://schemas.microsoft.com/office/drawing/2010/main" val="0"/>
                        </a:ext>
                      </a:extLst>
                    </a:blip>
                    <a:stretch>
                      <a:fillRect/>
                    </a:stretch>
                  </pic:blipFill>
                  <pic:spPr>
                    <a:xfrm>
                      <a:off x="0" y="0"/>
                      <a:ext cx="3833495" cy="2214245"/>
                    </a:xfrm>
                    <a:prstGeom prst="rect">
                      <a:avLst/>
                    </a:prstGeom>
                  </pic:spPr>
                </pic:pic>
              </a:graphicData>
            </a:graphic>
            <wp14:sizeRelH relativeFrom="margin">
              <wp14:pctWidth>0</wp14:pctWidth>
            </wp14:sizeRelH>
            <wp14:sizeRelV relativeFrom="margin">
              <wp14:pctHeight>0</wp14:pctHeight>
            </wp14:sizeRelV>
          </wp:anchor>
        </w:drawing>
      </w:r>
      <w:r w:rsidR="0013420B" w:rsidRPr="00B419DB">
        <w:rPr>
          <w:rFonts w:ascii="Markazi Text" w:hAnsi="Markazi Text" w:cs="Markazi Text"/>
          <w:sz w:val="28"/>
          <w:szCs w:val="28"/>
          <w:rtl/>
        </w:rPr>
        <w:t>مع الحديث عن قرب الانتخابات، وانتقال لجنة</w:t>
      </w:r>
      <w:r w:rsidR="0013420B">
        <w:rPr>
          <w:rFonts w:ascii="Markazi Text" w:hAnsi="Markazi Text" w:cs="Markazi Text" w:hint="cs"/>
          <w:sz w:val="28"/>
          <w:szCs w:val="28"/>
          <w:rtl/>
        </w:rPr>
        <w:t xml:space="preserve"> (</w:t>
      </w:r>
      <w:r w:rsidR="0013420B" w:rsidRPr="00B419DB">
        <w:rPr>
          <w:rFonts w:ascii="Markazi Text" w:hAnsi="Markazi Text" w:cs="Markazi Text"/>
          <w:sz w:val="28"/>
          <w:szCs w:val="28"/>
          <w:rtl/>
        </w:rPr>
        <w:t xml:space="preserve"> 6+6 </w:t>
      </w:r>
      <w:r w:rsidR="0013420B">
        <w:rPr>
          <w:rFonts w:ascii="Markazi Text" w:hAnsi="Markazi Text" w:cs="Markazi Text" w:hint="cs"/>
          <w:sz w:val="28"/>
          <w:szCs w:val="28"/>
          <w:rtl/>
        </w:rPr>
        <w:t xml:space="preserve">) </w:t>
      </w:r>
      <w:r w:rsidR="0013420B" w:rsidRPr="00B419DB">
        <w:rPr>
          <w:rFonts w:ascii="Markazi Text" w:hAnsi="Markazi Text" w:cs="Markazi Text"/>
          <w:sz w:val="28"/>
          <w:szCs w:val="28"/>
          <w:rtl/>
        </w:rPr>
        <w:t>إلى المغرب لإنجاز مهامها، رشح على السطح خلاف آخر بين النواب والأعلى للدولة،</w:t>
      </w:r>
      <w:r w:rsidR="0013420B" w:rsidRPr="00B419DB">
        <w:rPr>
          <w:rFonts w:ascii="Markazi Text" w:hAnsi="Markazi Text" w:cs="Markazi Text" w:hint="cs"/>
          <w:sz w:val="28"/>
          <w:szCs w:val="28"/>
          <w:rtl/>
        </w:rPr>
        <w:t xml:space="preserve"> </w:t>
      </w:r>
      <w:r w:rsidR="0013420B" w:rsidRPr="00B419DB">
        <w:rPr>
          <w:rFonts w:ascii="Markazi Text" w:hAnsi="Markazi Text" w:cs="Markazi Text"/>
          <w:sz w:val="28"/>
          <w:szCs w:val="28"/>
          <w:rtl/>
        </w:rPr>
        <w:t>من جهة أن مجلس النواب كلف رئيساً لـ</w:t>
      </w:r>
      <w:r w:rsidR="0013420B">
        <w:rPr>
          <w:rFonts w:ascii="Markazi Text" w:hAnsi="Markazi Text" w:cs="Markazi Text" w:hint="cs"/>
          <w:sz w:val="28"/>
          <w:szCs w:val="28"/>
          <w:rtl/>
        </w:rPr>
        <w:t xml:space="preserve"> " </w:t>
      </w:r>
      <w:r w:rsidR="0013420B" w:rsidRPr="00B419DB">
        <w:rPr>
          <w:rFonts w:ascii="Markazi Text" w:hAnsi="Markazi Text" w:cs="Markazi Text"/>
          <w:sz w:val="28"/>
          <w:szCs w:val="28"/>
          <w:rtl/>
        </w:rPr>
        <w:t>هيئة مكافحة الفساد</w:t>
      </w:r>
      <w:r w:rsidR="0013420B">
        <w:rPr>
          <w:rFonts w:ascii="Markazi Text" w:hAnsi="Markazi Text" w:cs="Markazi Text" w:hint="cs"/>
          <w:sz w:val="28"/>
          <w:szCs w:val="28"/>
          <w:rtl/>
        </w:rPr>
        <w:t xml:space="preserve"> "</w:t>
      </w:r>
      <w:r w:rsidR="0013420B" w:rsidRPr="00B419DB">
        <w:rPr>
          <w:rFonts w:ascii="Markazi Text" w:hAnsi="Markazi Text" w:cs="Markazi Text"/>
          <w:sz w:val="28"/>
          <w:szCs w:val="28"/>
          <w:rtl/>
        </w:rPr>
        <w:t xml:space="preserve"> ،</w:t>
      </w:r>
      <w:r w:rsidR="0013420B">
        <w:rPr>
          <w:rFonts w:ascii="Markazi Text" w:hAnsi="Markazi Text" w:cs="Markazi Text" w:hint="cs"/>
          <w:sz w:val="28"/>
          <w:szCs w:val="28"/>
          <w:rtl/>
        </w:rPr>
        <w:t xml:space="preserve"> </w:t>
      </w:r>
      <w:r w:rsidR="0013420B" w:rsidRPr="00B419DB">
        <w:rPr>
          <w:rFonts w:ascii="Markazi Text" w:hAnsi="Markazi Text" w:cs="Markazi Text"/>
          <w:sz w:val="28"/>
          <w:szCs w:val="28"/>
          <w:rtl/>
        </w:rPr>
        <w:t>وهي التي تعد ضمن الوظائف القيادية والمناصب السيادية ذات الاهتمام المشترك بين المجلسين</w:t>
      </w:r>
      <w:r w:rsidR="0013420B">
        <w:rPr>
          <w:rFonts w:ascii="Markazi Text" w:hAnsi="Markazi Text" w:cs="Markazi Text" w:hint="cs"/>
          <w:sz w:val="28"/>
          <w:szCs w:val="28"/>
          <w:rtl/>
        </w:rPr>
        <w:t xml:space="preserve"> </w:t>
      </w:r>
      <w:r w:rsidR="0013420B" w:rsidRPr="00B419DB">
        <w:rPr>
          <w:rFonts w:ascii="Markazi Text" w:hAnsi="Markazi Text" w:cs="Markazi Text"/>
          <w:sz w:val="28"/>
          <w:szCs w:val="28"/>
          <w:rtl/>
        </w:rPr>
        <w:t>،</w:t>
      </w:r>
      <w:r w:rsidR="0013420B">
        <w:rPr>
          <w:rFonts w:ascii="Markazi Text" w:hAnsi="Markazi Text" w:cs="Markazi Text" w:hint="cs"/>
          <w:sz w:val="28"/>
          <w:szCs w:val="28"/>
          <w:rtl/>
        </w:rPr>
        <w:t xml:space="preserve"> </w:t>
      </w:r>
      <w:r w:rsidR="0013420B" w:rsidRPr="00B419DB">
        <w:rPr>
          <w:rFonts w:ascii="Markazi Text" w:hAnsi="Markazi Text" w:cs="Markazi Text"/>
          <w:sz w:val="28"/>
          <w:szCs w:val="28"/>
          <w:rtl/>
        </w:rPr>
        <w:t>خطوة النواب وصفها الأعلى للدولة بالتجاوز لمقتضى ما اتفق عليه من أن ذلك لا يكون إلا بعد توافق بينهما</w:t>
      </w:r>
      <w:r w:rsidR="0013420B">
        <w:rPr>
          <w:rFonts w:ascii="Markazi Text" w:hAnsi="Markazi Text" w:cs="Markazi Text" w:hint="cs"/>
          <w:sz w:val="28"/>
          <w:szCs w:val="28"/>
          <w:rtl/>
        </w:rPr>
        <w:t xml:space="preserve"> </w:t>
      </w:r>
      <w:r w:rsidR="0013420B" w:rsidRPr="00B419DB">
        <w:rPr>
          <w:rFonts w:ascii="Markazi Text" w:hAnsi="Markazi Text" w:cs="Markazi Text"/>
          <w:sz w:val="28"/>
          <w:szCs w:val="28"/>
          <w:rtl/>
        </w:rPr>
        <w:t>، كما أكد الأعلى للدولة ،</w:t>
      </w:r>
      <w:r w:rsidR="0013420B">
        <w:rPr>
          <w:rFonts w:ascii="Markazi Text" w:hAnsi="Markazi Text" w:cs="Markazi Text" w:hint="cs"/>
          <w:sz w:val="28"/>
          <w:szCs w:val="28"/>
          <w:rtl/>
        </w:rPr>
        <w:t xml:space="preserve"> </w:t>
      </w:r>
      <w:r w:rsidR="0013420B" w:rsidRPr="00B419DB">
        <w:rPr>
          <w:rFonts w:ascii="Markazi Text" w:hAnsi="Markazi Text" w:cs="Markazi Text"/>
          <w:sz w:val="28"/>
          <w:szCs w:val="28"/>
          <w:rtl/>
        </w:rPr>
        <w:t>أن الشخص المكلف لم يكن بين الأسماء الموجودة التي أحالها إلى مجلس النواب</w:t>
      </w:r>
      <w:r w:rsidR="0013420B">
        <w:rPr>
          <w:rFonts w:ascii="Markazi Text" w:hAnsi="Markazi Text" w:cs="Markazi Text" w:hint="cs"/>
          <w:sz w:val="28"/>
          <w:szCs w:val="28"/>
          <w:rtl/>
        </w:rPr>
        <w:t>.</w:t>
      </w:r>
      <w:r w:rsidR="0013420B" w:rsidRPr="00B419DB">
        <w:rPr>
          <w:rFonts w:ascii="Markazi Text" w:hAnsi="Markazi Text" w:cs="Markazi Text" w:hint="cs"/>
          <w:color w:val="2F5496" w:themeColor="accent1" w:themeShade="BF"/>
          <w:sz w:val="28"/>
          <w:szCs w:val="28"/>
          <w:rtl/>
        </w:rPr>
        <w:t xml:space="preserve"> </w:t>
      </w:r>
    </w:p>
    <w:p w14:paraId="68222E18" w14:textId="3E025F98" w:rsidR="00754D78" w:rsidRPr="0002607F" w:rsidRDefault="0013420B" w:rsidP="0002607F">
      <w:pPr>
        <w:bidi/>
        <w:spacing w:before="120" w:after="120" w:line="276" w:lineRule="auto"/>
        <w:ind w:left="26"/>
        <w:jc w:val="both"/>
        <w:rPr>
          <w:rFonts w:ascii="Markazi Text" w:hAnsi="Markazi Text" w:cs="Markazi Text"/>
          <w:sz w:val="28"/>
          <w:szCs w:val="28"/>
        </w:rPr>
      </w:pPr>
      <w:r w:rsidRPr="00B419DB">
        <w:rPr>
          <w:rFonts w:ascii="Markazi Text" w:hAnsi="Markazi Text" w:cs="Markazi Text" w:hint="cs"/>
          <w:sz w:val="28"/>
          <w:szCs w:val="28"/>
          <w:rtl/>
        </w:rPr>
        <w:t>و</w:t>
      </w:r>
      <w:r w:rsidRPr="00B419DB">
        <w:rPr>
          <w:rFonts w:ascii="Markazi Text" w:hAnsi="Markazi Text" w:cs="Markazi Text"/>
          <w:sz w:val="28"/>
          <w:szCs w:val="28"/>
          <w:rtl/>
        </w:rPr>
        <w:t>ليست هذه الخطوة جديدة على مجلس النواب</w:t>
      </w:r>
      <w:r>
        <w:rPr>
          <w:rFonts w:ascii="Markazi Text" w:hAnsi="Markazi Text" w:cs="Markazi Text" w:hint="cs"/>
          <w:sz w:val="28"/>
          <w:szCs w:val="28"/>
          <w:rtl/>
        </w:rPr>
        <w:t xml:space="preserve"> </w:t>
      </w:r>
      <w:r w:rsidRPr="00B419DB">
        <w:rPr>
          <w:rFonts w:ascii="Markazi Text" w:hAnsi="Markazi Text" w:cs="Markazi Text"/>
          <w:sz w:val="28"/>
          <w:szCs w:val="28"/>
          <w:rtl/>
        </w:rPr>
        <w:t>، فطالما</w:t>
      </w:r>
      <w:r w:rsidR="00165492">
        <w:rPr>
          <w:rFonts w:ascii="Markazi Text" w:hAnsi="Markazi Text" w:cs="Markazi Text" w:hint="cs"/>
          <w:sz w:val="28"/>
          <w:szCs w:val="28"/>
          <w:rtl/>
        </w:rPr>
        <w:t xml:space="preserve"> </w:t>
      </w:r>
      <w:r w:rsidRPr="00B419DB">
        <w:rPr>
          <w:rFonts w:ascii="Markazi Text" w:hAnsi="Markazi Text" w:cs="Markazi Text"/>
          <w:sz w:val="28"/>
          <w:szCs w:val="28"/>
          <w:rtl/>
        </w:rPr>
        <w:t xml:space="preserve"> كان منفرداً في اتخاذ القرار ،</w:t>
      </w:r>
      <w:r>
        <w:rPr>
          <w:rFonts w:ascii="Markazi Text" w:hAnsi="Markazi Text" w:cs="Markazi Text" w:hint="cs"/>
          <w:sz w:val="28"/>
          <w:szCs w:val="28"/>
          <w:rtl/>
        </w:rPr>
        <w:t xml:space="preserve"> </w:t>
      </w:r>
      <w:r w:rsidRPr="00B419DB">
        <w:rPr>
          <w:rFonts w:ascii="Markazi Text" w:hAnsi="Markazi Text" w:cs="Markazi Text"/>
          <w:sz w:val="28"/>
          <w:szCs w:val="28"/>
          <w:rtl/>
        </w:rPr>
        <w:t xml:space="preserve">حتى </w:t>
      </w:r>
      <w:r w:rsidRPr="00B419DB">
        <w:rPr>
          <w:rFonts w:ascii="Markazi Text" w:hAnsi="Markazi Text" w:cs="Markazi Text" w:hint="cs"/>
          <w:sz w:val="28"/>
          <w:szCs w:val="28"/>
          <w:rtl/>
        </w:rPr>
        <w:t>أ</w:t>
      </w:r>
      <w:r w:rsidRPr="00B419DB">
        <w:rPr>
          <w:rFonts w:ascii="Markazi Text" w:hAnsi="Markazi Text" w:cs="Markazi Text"/>
          <w:sz w:val="28"/>
          <w:szCs w:val="28"/>
          <w:rtl/>
        </w:rPr>
        <w:t>ن بعض أعضائه عابوا عليهم ذلك</w:t>
      </w:r>
      <w:r>
        <w:rPr>
          <w:rFonts w:ascii="Markazi Text" w:hAnsi="Markazi Text" w:cs="Markazi Text" w:hint="cs"/>
          <w:sz w:val="28"/>
          <w:szCs w:val="28"/>
          <w:rtl/>
        </w:rPr>
        <w:t xml:space="preserve"> </w:t>
      </w:r>
      <w:r w:rsidRPr="00B419DB">
        <w:rPr>
          <w:rFonts w:ascii="Markazi Text" w:hAnsi="Markazi Text" w:cs="Markazi Text"/>
          <w:sz w:val="28"/>
          <w:szCs w:val="28"/>
          <w:rtl/>
        </w:rPr>
        <w:t>، ولكننا نرجح أن يمضي النواب في قرار تكليفهم ،</w:t>
      </w:r>
      <w:r>
        <w:rPr>
          <w:rFonts w:ascii="Markazi Text" w:hAnsi="Markazi Text" w:cs="Markazi Text" w:hint="cs"/>
          <w:sz w:val="28"/>
          <w:szCs w:val="28"/>
          <w:rtl/>
        </w:rPr>
        <w:t xml:space="preserve"> </w:t>
      </w:r>
      <w:r w:rsidRPr="00B419DB">
        <w:rPr>
          <w:rFonts w:ascii="Markazi Text" w:hAnsi="Markazi Text" w:cs="Markazi Text"/>
          <w:sz w:val="28"/>
          <w:szCs w:val="28"/>
          <w:rtl/>
        </w:rPr>
        <w:t>دون تراجعهم كعادتهم في التعامل مع النواب</w:t>
      </w:r>
      <w:r>
        <w:rPr>
          <w:rFonts w:ascii="Markazi Text" w:hAnsi="Markazi Text" w:cs="Markazi Text" w:hint="cs"/>
          <w:sz w:val="28"/>
          <w:szCs w:val="28"/>
          <w:rtl/>
        </w:rPr>
        <w:t xml:space="preserve"> </w:t>
      </w:r>
      <w:r w:rsidRPr="00B419DB">
        <w:rPr>
          <w:rFonts w:ascii="Markazi Text" w:hAnsi="Markazi Text" w:cs="Markazi Text"/>
          <w:sz w:val="28"/>
          <w:szCs w:val="28"/>
          <w:rtl/>
        </w:rPr>
        <w:t xml:space="preserve">، </w:t>
      </w:r>
      <w:r>
        <w:rPr>
          <w:rFonts w:ascii="Markazi Text" w:hAnsi="Markazi Text" w:cs="Markazi Text" w:hint="cs"/>
          <w:sz w:val="28"/>
          <w:szCs w:val="28"/>
          <w:rtl/>
        </w:rPr>
        <w:t xml:space="preserve">كما حدث </w:t>
      </w:r>
      <w:r w:rsidRPr="00B419DB">
        <w:rPr>
          <w:rFonts w:ascii="Markazi Text" w:hAnsi="Markazi Text" w:cs="Markazi Text"/>
          <w:sz w:val="28"/>
          <w:szCs w:val="28"/>
          <w:rtl/>
        </w:rPr>
        <w:t xml:space="preserve">في اعتمادهم التعديل الدستوري </w:t>
      </w:r>
      <w:r>
        <w:rPr>
          <w:rFonts w:ascii="Markazi Text" w:hAnsi="Markazi Text" w:cs="Markazi Text" w:hint="cs"/>
          <w:sz w:val="28"/>
          <w:szCs w:val="28"/>
          <w:rtl/>
        </w:rPr>
        <w:t xml:space="preserve">" </w:t>
      </w:r>
      <w:r w:rsidRPr="00B419DB">
        <w:rPr>
          <w:rFonts w:ascii="Markazi Text" w:hAnsi="Markazi Text" w:cs="Markazi Text"/>
          <w:sz w:val="28"/>
          <w:szCs w:val="28"/>
          <w:rtl/>
        </w:rPr>
        <w:t xml:space="preserve">الثالث عشر </w:t>
      </w:r>
      <w:r>
        <w:rPr>
          <w:rFonts w:ascii="Markazi Text" w:hAnsi="Markazi Text" w:cs="Markazi Text" w:hint="cs"/>
          <w:sz w:val="28"/>
          <w:szCs w:val="28"/>
          <w:rtl/>
        </w:rPr>
        <w:t xml:space="preserve">" </w:t>
      </w:r>
      <w:r w:rsidRPr="00B419DB">
        <w:rPr>
          <w:rFonts w:ascii="Markazi Text" w:hAnsi="Markazi Text" w:cs="Markazi Text"/>
          <w:sz w:val="28"/>
          <w:szCs w:val="28"/>
          <w:rtl/>
        </w:rPr>
        <w:t>الذي أرغم مجلس الدولة أخيراً على مسايرة النواب فيه ،</w:t>
      </w:r>
      <w:r>
        <w:rPr>
          <w:rFonts w:ascii="Markazi Text" w:hAnsi="Markazi Text" w:cs="Markazi Text" w:hint="cs"/>
          <w:sz w:val="28"/>
          <w:szCs w:val="28"/>
          <w:rtl/>
        </w:rPr>
        <w:t xml:space="preserve"> </w:t>
      </w:r>
      <w:r w:rsidRPr="00B419DB">
        <w:rPr>
          <w:rFonts w:ascii="Markazi Text" w:hAnsi="Markazi Text" w:cs="Markazi Text"/>
          <w:sz w:val="28"/>
          <w:szCs w:val="28"/>
          <w:rtl/>
        </w:rPr>
        <w:t>رغم مخالفته لذلك التفرد ابتداء</w:t>
      </w:r>
      <w:r>
        <w:rPr>
          <w:rFonts w:ascii="Markazi Text" w:hAnsi="Markazi Text" w:cs="Markazi Text" w:hint="cs"/>
          <w:sz w:val="28"/>
          <w:szCs w:val="28"/>
          <w:rtl/>
        </w:rPr>
        <w:t>.</w:t>
      </w:r>
    </w:p>
    <w:p w14:paraId="6590195B" w14:textId="77777777" w:rsidR="0013420B" w:rsidRPr="001044DB" w:rsidRDefault="0013420B" w:rsidP="00754D78">
      <w:pPr>
        <w:bidi/>
        <w:spacing w:before="120" w:after="120" w:line="276" w:lineRule="auto"/>
        <w:jc w:val="both"/>
        <w:rPr>
          <w:rFonts w:ascii="Markazi Text" w:hAnsi="Markazi Text" w:cs="Markazi Text"/>
          <w:b/>
          <w:bCs/>
          <w:color w:val="2F5496" w:themeColor="accent1" w:themeShade="BF"/>
          <w:sz w:val="32"/>
          <w:szCs w:val="32"/>
        </w:rPr>
      </w:pPr>
      <w:r>
        <w:rPr>
          <w:rFonts w:ascii="Markazi Text" w:hAnsi="Markazi Text" w:cs="Markazi Text" w:hint="cs"/>
          <w:b/>
          <w:bCs/>
          <w:color w:val="2F5496" w:themeColor="accent1" w:themeShade="BF"/>
          <w:sz w:val="32"/>
          <w:szCs w:val="32"/>
          <w:rtl/>
        </w:rPr>
        <w:t>ال</w:t>
      </w:r>
      <w:r w:rsidRPr="001044DB">
        <w:rPr>
          <w:rFonts w:ascii="Markazi Text" w:hAnsi="Markazi Text" w:cs="Markazi Text"/>
          <w:b/>
          <w:bCs/>
          <w:color w:val="2F5496" w:themeColor="accent1" w:themeShade="BF"/>
          <w:sz w:val="32"/>
          <w:szCs w:val="32"/>
          <w:rtl/>
        </w:rPr>
        <w:t>خلاصة</w:t>
      </w:r>
    </w:p>
    <w:p w14:paraId="6429ACDF" w14:textId="14864AF6" w:rsidR="0013420B" w:rsidRDefault="0013420B" w:rsidP="00754D78">
      <w:pPr>
        <w:bidi/>
        <w:spacing w:before="120" w:after="120" w:line="276" w:lineRule="auto"/>
        <w:ind w:left="26"/>
        <w:jc w:val="both"/>
        <w:rPr>
          <w:rFonts w:ascii="Markazi Text" w:hAnsi="Markazi Text" w:cs="Markazi Text"/>
          <w:sz w:val="28"/>
          <w:szCs w:val="28"/>
          <w:rtl/>
        </w:rPr>
      </w:pPr>
      <w:r w:rsidRPr="00B419DB">
        <w:rPr>
          <w:rFonts w:ascii="Markazi Text" w:hAnsi="Markazi Text" w:cs="Markazi Text"/>
          <w:sz w:val="28"/>
          <w:szCs w:val="28"/>
          <w:rtl/>
        </w:rPr>
        <w:t>مع غياب الحديث عن الـ</w:t>
      </w:r>
      <w:r w:rsidRPr="00B419DB">
        <w:rPr>
          <w:rFonts w:ascii="Markazi Text" w:hAnsi="Markazi Text" w:cs="Markazi Text" w:hint="cs"/>
          <w:sz w:val="28"/>
          <w:szCs w:val="28"/>
          <w:rtl/>
        </w:rPr>
        <w:t xml:space="preserve"> </w:t>
      </w:r>
      <w:r w:rsidRPr="00B419DB">
        <w:rPr>
          <w:rFonts w:ascii="Markazi Text" w:hAnsi="Markazi Text" w:cs="Markazi Text"/>
          <w:sz w:val="28"/>
          <w:szCs w:val="28"/>
          <w:rtl/>
        </w:rPr>
        <w:t>"لجنة رفيعة المستوى لإجراء الانتخابات" ،</w:t>
      </w:r>
      <w:r>
        <w:rPr>
          <w:rFonts w:ascii="Markazi Text" w:hAnsi="Markazi Text" w:cs="Markazi Text" w:hint="cs"/>
          <w:sz w:val="28"/>
          <w:szCs w:val="28"/>
          <w:rtl/>
        </w:rPr>
        <w:t xml:space="preserve"> </w:t>
      </w:r>
      <w:r w:rsidRPr="00B419DB">
        <w:rPr>
          <w:rFonts w:ascii="Markazi Text" w:hAnsi="Markazi Text" w:cs="Markazi Text"/>
          <w:sz w:val="28"/>
          <w:szCs w:val="28"/>
          <w:rtl/>
        </w:rPr>
        <w:t xml:space="preserve">واستمرار لجنة إعداد القوانين الانتخابية </w:t>
      </w:r>
      <w:r>
        <w:rPr>
          <w:rFonts w:ascii="Markazi Text" w:hAnsi="Markazi Text" w:cs="Markazi Text" w:hint="cs"/>
          <w:sz w:val="28"/>
          <w:szCs w:val="28"/>
          <w:rtl/>
        </w:rPr>
        <w:t xml:space="preserve">( 6 + 6 ) </w:t>
      </w:r>
      <w:r w:rsidRPr="00B419DB">
        <w:rPr>
          <w:rFonts w:ascii="Markazi Text" w:hAnsi="Markazi Text" w:cs="Markazi Text"/>
          <w:sz w:val="28"/>
          <w:szCs w:val="28"/>
          <w:rtl/>
        </w:rPr>
        <w:t>في مواصلة عملها وانتقالها إلى المغرب</w:t>
      </w:r>
      <w:r>
        <w:rPr>
          <w:rFonts w:ascii="Markazi Text" w:hAnsi="Markazi Text" w:cs="Markazi Text" w:hint="cs"/>
          <w:sz w:val="28"/>
          <w:szCs w:val="28"/>
          <w:rtl/>
        </w:rPr>
        <w:t xml:space="preserve"> </w:t>
      </w:r>
      <w:r w:rsidRPr="00B419DB">
        <w:rPr>
          <w:rFonts w:ascii="Markazi Text" w:hAnsi="Markazi Text" w:cs="Markazi Text"/>
          <w:sz w:val="28"/>
          <w:szCs w:val="28"/>
          <w:rtl/>
        </w:rPr>
        <w:t>، وإيقاف باشاغا عن عمله ووصمه بالف</w:t>
      </w:r>
      <w:r w:rsidR="00165492">
        <w:rPr>
          <w:rFonts w:ascii="Markazi Text" w:hAnsi="Markazi Text" w:cs="Markazi Text" w:hint="cs"/>
          <w:sz w:val="28"/>
          <w:szCs w:val="28"/>
          <w:rtl/>
        </w:rPr>
        <w:t>اشل</w:t>
      </w:r>
      <w:r w:rsidRPr="00B419DB">
        <w:rPr>
          <w:rFonts w:ascii="Markazi Text" w:hAnsi="Markazi Text" w:cs="Markazi Text"/>
          <w:sz w:val="28"/>
          <w:szCs w:val="28"/>
          <w:rtl/>
        </w:rPr>
        <w:t xml:space="preserve"> من أعضاء مجلس النواب</w:t>
      </w:r>
      <w:r>
        <w:rPr>
          <w:rFonts w:ascii="Markazi Text" w:hAnsi="Markazi Text" w:cs="Markazi Text" w:hint="cs"/>
          <w:sz w:val="28"/>
          <w:szCs w:val="28"/>
          <w:rtl/>
        </w:rPr>
        <w:t xml:space="preserve"> </w:t>
      </w:r>
      <w:r w:rsidRPr="00B419DB">
        <w:rPr>
          <w:rFonts w:ascii="Markazi Text" w:hAnsi="Markazi Text" w:cs="Markazi Text"/>
          <w:sz w:val="28"/>
          <w:szCs w:val="28"/>
          <w:rtl/>
        </w:rPr>
        <w:t>، ترشح على السطح دعاوى محلية مباشرة ودولية غير مباشرة إلى إجراء حكومة جديدة ،</w:t>
      </w:r>
      <w:r>
        <w:rPr>
          <w:rFonts w:ascii="Markazi Text" w:hAnsi="Markazi Text" w:cs="Markazi Text" w:hint="cs"/>
          <w:sz w:val="28"/>
          <w:szCs w:val="28"/>
          <w:rtl/>
        </w:rPr>
        <w:t xml:space="preserve"> </w:t>
      </w:r>
      <w:r w:rsidRPr="00B419DB">
        <w:rPr>
          <w:rFonts w:ascii="Markazi Text" w:hAnsi="Markazi Text" w:cs="Markazi Text"/>
          <w:sz w:val="28"/>
          <w:szCs w:val="28"/>
          <w:rtl/>
        </w:rPr>
        <w:t>تشرف على إجراء الانتخابات فور انتهاء لجنة</w:t>
      </w:r>
      <w:r>
        <w:rPr>
          <w:rFonts w:ascii="Markazi Text" w:hAnsi="Markazi Text" w:cs="Markazi Text" w:hint="cs"/>
          <w:sz w:val="28"/>
          <w:szCs w:val="28"/>
          <w:rtl/>
        </w:rPr>
        <w:t xml:space="preserve"> (</w:t>
      </w:r>
      <w:r w:rsidRPr="00B419DB">
        <w:rPr>
          <w:rFonts w:ascii="Markazi Text" w:hAnsi="Markazi Text" w:cs="Markazi Text"/>
          <w:sz w:val="28"/>
          <w:szCs w:val="28"/>
          <w:rtl/>
        </w:rPr>
        <w:t xml:space="preserve"> 6+6 </w:t>
      </w:r>
      <w:r>
        <w:rPr>
          <w:rFonts w:ascii="Markazi Text" w:hAnsi="Markazi Text" w:cs="Markazi Text" w:hint="cs"/>
          <w:sz w:val="28"/>
          <w:szCs w:val="28"/>
          <w:rtl/>
        </w:rPr>
        <w:t xml:space="preserve">) </w:t>
      </w:r>
      <w:r w:rsidRPr="00B419DB">
        <w:rPr>
          <w:rFonts w:ascii="Markazi Text" w:hAnsi="Markazi Text" w:cs="Markazi Text"/>
          <w:sz w:val="28"/>
          <w:szCs w:val="28"/>
          <w:rtl/>
        </w:rPr>
        <w:t>من إعدادها</w:t>
      </w:r>
      <w:r>
        <w:rPr>
          <w:rFonts w:ascii="Markazi Text" w:hAnsi="Markazi Text" w:cs="Markazi Text" w:hint="cs"/>
          <w:sz w:val="28"/>
          <w:szCs w:val="28"/>
          <w:rtl/>
        </w:rPr>
        <w:t xml:space="preserve"> </w:t>
      </w:r>
      <w:r w:rsidRPr="00B419DB">
        <w:rPr>
          <w:rFonts w:ascii="Markazi Text" w:hAnsi="Markazi Text" w:cs="Markazi Text"/>
          <w:sz w:val="28"/>
          <w:szCs w:val="28"/>
          <w:rtl/>
        </w:rPr>
        <w:t>، وهذا ما أعلنه عقيلة صالح</w:t>
      </w:r>
      <w:r>
        <w:rPr>
          <w:rFonts w:ascii="Markazi Text" w:hAnsi="Markazi Text" w:cs="Markazi Text" w:hint="cs"/>
          <w:sz w:val="28"/>
          <w:szCs w:val="28"/>
          <w:rtl/>
        </w:rPr>
        <w:t xml:space="preserve"> </w:t>
      </w:r>
      <w:r w:rsidRPr="00B419DB">
        <w:rPr>
          <w:rFonts w:ascii="Markazi Text" w:hAnsi="Markazi Text" w:cs="Markazi Text"/>
          <w:sz w:val="28"/>
          <w:szCs w:val="28"/>
          <w:rtl/>
        </w:rPr>
        <w:t>، وأكده النائب عن الزاوية عل</w:t>
      </w:r>
      <w:r w:rsidRPr="00B419DB">
        <w:rPr>
          <w:rFonts w:ascii="Markazi Text" w:hAnsi="Markazi Text" w:cs="Markazi Text" w:hint="cs"/>
          <w:sz w:val="28"/>
          <w:szCs w:val="28"/>
          <w:rtl/>
        </w:rPr>
        <w:t>ي</w:t>
      </w:r>
      <w:r w:rsidRPr="00B419DB">
        <w:rPr>
          <w:rFonts w:ascii="Markazi Text" w:hAnsi="Markazi Text" w:cs="Markazi Text"/>
          <w:sz w:val="28"/>
          <w:szCs w:val="28"/>
          <w:rtl/>
        </w:rPr>
        <w:t xml:space="preserve"> بوزريبة</w:t>
      </w:r>
      <w:r>
        <w:rPr>
          <w:rFonts w:ascii="Markazi Text" w:hAnsi="Markazi Text" w:cs="Markazi Text" w:hint="cs"/>
          <w:sz w:val="28"/>
          <w:szCs w:val="28"/>
          <w:rtl/>
        </w:rPr>
        <w:t xml:space="preserve"> </w:t>
      </w:r>
      <w:r w:rsidRPr="00B419DB">
        <w:rPr>
          <w:rFonts w:ascii="Markazi Text" w:hAnsi="Markazi Text" w:cs="Markazi Text"/>
          <w:sz w:val="28"/>
          <w:szCs w:val="28"/>
          <w:rtl/>
        </w:rPr>
        <w:t>، وأشار له -تلميحات</w:t>
      </w:r>
      <w:r>
        <w:rPr>
          <w:rFonts w:ascii="Markazi Text" w:hAnsi="Markazi Text" w:cs="Markazi Text" w:hint="cs"/>
          <w:sz w:val="28"/>
          <w:szCs w:val="28"/>
          <w:rtl/>
        </w:rPr>
        <w:t xml:space="preserve"> </w:t>
      </w:r>
      <w:r w:rsidRPr="00B419DB">
        <w:rPr>
          <w:rFonts w:ascii="Markazi Text" w:hAnsi="Markazi Text" w:cs="Markazi Text"/>
          <w:sz w:val="28"/>
          <w:szCs w:val="28"/>
          <w:rtl/>
        </w:rPr>
        <w:t>وفي وقت سابق- سفير واشنطن لدى طرابلس نورلاند</w:t>
      </w:r>
      <w:r>
        <w:rPr>
          <w:rFonts w:ascii="Markazi Text" w:hAnsi="Markazi Text" w:cs="Markazi Text" w:hint="cs"/>
          <w:sz w:val="28"/>
          <w:szCs w:val="28"/>
          <w:rtl/>
        </w:rPr>
        <w:t>.</w:t>
      </w:r>
    </w:p>
    <w:p w14:paraId="2DD9C7AC" w14:textId="77777777" w:rsidR="0013420B" w:rsidRPr="00B419DB" w:rsidRDefault="0013420B" w:rsidP="00754D78">
      <w:pPr>
        <w:bidi/>
        <w:spacing w:before="120" w:after="120" w:line="276" w:lineRule="auto"/>
        <w:ind w:left="26"/>
        <w:jc w:val="both"/>
        <w:rPr>
          <w:rFonts w:ascii="Markazi Text" w:hAnsi="Markazi Text" w:cs="Markazi Text"/>
          <w:sz w:val="28"/>
          <w:szCs w:val="28"/>
        </w:rPr>
      </w:pPr>
      <w:r w:rsidRPr="00B419DB">
        <w:rPr>
          <w:rFonts w:ascii="Markazi Text" w:hAnsi="Markazi Text" w:cs="Markazi Text"/>
          <w:sz w:val="28"/>
          <w:szCs w:val="28"/>
          <w:rtl/>
        </w:rPr>
        <w:t xml:space="preserve">حفتر ما زالت تلاحقه التقارير التي </w:t>
      </w:r>
      <w:r w:rsidRPr="00B419DB">
        <w:rPr>
          <w:rFonts w:ascii="Markazi Text" w:hAnsi="Markazi Text" w:cs="Markazi Text" w:hint="cs"/>
          <w:sz w:val="28"/>
          <w:szCs w:val="28"/>
          <w:rtl/>
        </w:rPr>
        <w:t>تكشف</w:t>
      </w:r>
      <w:r w:rsidRPr="00B419DB">
        <w:rPr>
          <w:rFonts w:ascii="Markazi Text" w:hAnsi="Markazi Text" w:cs="Markazi Text"/>
          <w:sz w:val="28"/>
          <w:szCs w:val="28"/>
          <w:rtl/>
        </w:rPr>
        <w:t xml:space="preserve"> ضلوعه في حرب السودان ،</w:t>
      </w:r>
      <w:r>
        <w:rPr>
          <w:rFonts w:ascii="Markazi Text" w:hAnsi="Markazi Text" w:cs="Markazi Text" w:hint="cs"/>
          <w:sz w:val="28"/>
          <w:szCs w:val="28"/>
          <w:rtl/>
        </w:rPr>
        <w:t xml:space="preserve"> </w:t>
      </w:r>
      <w:r w:rsidRPr="00B419DB">
        <w:rPr>
          <w:rFonts w:ascii="Markazi Text" w:hAnsi="Markazi Text" w:cs="Markazi Text"/>
          <w:sz w:val="28"/>
          <w:szCs w:val="28"/>
          <w:rtl/>
        </w:rPr>
        <w:t xml:space="preserve">عبر دعم أحد طرفي الصراع وهو </w:t>
      </w:r>
      <w:r w:rsidRPr="00B419DB">
        <w:rPr>
          <w:rFonts w:ascii="Markazi Text" w:hAnsi="Markazi Text" w:cs="Markazi Text" w:hint="cs"/>
          <w:sz w:val="28"/>
          <w:szCs w:val="28"/>
          <w:rtl/>
        </w:rPr>
        <w:t xml:space="preserve"> </w:t>
      </w:r>
      <w:r w:rsidRPr="00B419DB">
        <w:rPr>
          <w:rFonts w:ascii="Markazi Text" w:hAnsi="Markazi Text" w:cs="Markazi Text"/>
          <w:sz w:val="28"/>
          <w:szCs w:val="28"/>
          <w:rtl/>
        </w:rPr>
        <w:t xml:space="preserve">قوات الدعم السريع بقيادة حميدتي، وآخر تلك التحقيقات ما كشفه موقع </w:t>
      </w:r>
      <w:r>
        <w:rPr>
          <w:rFonts w:ascii="Markazi Text" w:hAnsi="Markazi Text" w:cs="Markazi Text" w:hint="cs"/>
          <w:sz w:val="28"/>
          <w:szCs w:val="28"/>
          <w:rtl/>
        </w:rPr>
        <w:t xml:space="preserve">" </w:t>
      </w:r>
      <w:r w:rsidRPr="00B419DB">
        <w:rPr>
          <w:rFonts w:ascii="Markazi Text" w:hAnsi="Markazi Text" w:cs="Markazi Text"/>
          <w:sz w:val="28"/>
          <w:szCs w:val="28"/>
          <w:rtl/>
        </w:rPr>
        <w:t>أفريكا أنتلجنس</w:t>
      </w:r>
      <w:r>
        <w:rPr>
          <w:rFonts w:ascii="Markazi Text" w:hAnsi="Markazi Text" w:cs="Markazi Text" w:hint="cs"/>
          <w:sz w:val="28"/>
          <w:szCs w:val="28"/>
          <w:rtl/>
        </w:rPr>
        <w:t xml:space="preserve"> "</w:t>
      </w:r>
      <w:r w:rsidRPr="00B419DB">
        <w:rPr>
          <w:rFonts w:ascii="Markazi Text" w:hAnsi="Markazi Text" w:cs="Markazi Text"/>
          <w:sz w:val="28"/>
          <w:szCs w:val="28"/>
          <w:rtl/>
        </w:rPr>
        <w:t xml:space="preserve"> من أن حفتر يستعمل كتيبة </w:t>
      </w:r>
      <w:r>
        <w:rPr>
          <w:rFonts w:ascii="Markazi Text" w:hAnsi="Markazi Text" w:cs="Markazi Text" w:hint="cs"/>
          <w:sz w:val="28"/>
          <w:szCs w:val="28"/>
          <w:rtl/>
        </w:rPr>
        <w:t xml:space="preserve">" </w:t>
      </w:r>
      <w:r w:rsidRPr="00B419DB">
        <w:rPr>
          <w:rFonts w:ascii="Markazi Text" w:hAnsi="Markazi Text" w:cs="Markazi Text"/>
          <w:sz w:val="28"/>
          <w:szCs w:val="28"/>
          <w:rtl/>
        </w:rPr>
        <w:t xml:space="preserve">سبل السلام </w:t>
      </w:r>
      <w:r>
        <w:rPr>
          <w:rFonts w:ascii="Markazi Text" w:hAnsi="Markazi Text" w:cs="Markazi Text" w:hint="cs"/>
          <w:sz w:val="28"/>
          <w:szCs w:val="28"/>
          <w:rtl/>
        </w:rPr>
        <w:t xml:space="preserve">" </w:t>
      </w:r>
      <w:r w:rsidRPr="00B419DB">
        <w:rPr>
          <w:rFonts w:ascii="Markazi Text" w:hAnsi="Markazi Text" w:cs="Markazi Text"/>
          <w:sz w:val="28"/>
          <w:szCs w:val="28"/>
          <w:rtl/>
        </w:rPr>
        <w:t>في الكفرة لنقل الدعم إلى قوات حميدتي في شمال السودان على خط الحدود بين البلدين</w:t>
      </w:r>
      <w:r>
        <w:rPr>
          <w:rFonts w:ascii="Markazi Text" w:hAnsi="Markazi Text" w:cs="Markazi Text" w:hint="cs"/>
          <w:sz w:val="28"/>
          <w:szCs w:val="28"/>
          <w:rtl/>
        </w:rPr>
        <w:t>.</w:t>
      </w:r>
    </w:p>
    <w:p w14:paraId="3700B29E" w14:textId="29CCBE74" w:rsidR="00D21F51" w:rsidRPr="00FD1B2C" w:rsidRDefault="0013420B" w:rsidP="00FD1B2C">
      <w:pPr>
        <w:bidi/>
        <w:spacing w:before="120" w:after="120" w:line="276" w:lineRule="auto"/>
        <w:ind w:left="26"/>
        <w:jc w:val="both"/>
        <w:rPr>
          <w:rFonts w:ascii="Markazi Text" w:hAnsi="Markazi Text" w:cs="Markazi Text"/>
          <w:sz w:val="28"/>
          <w:szCs w:val="28"/>
          <w:rtl/>
        </w:rPr>
      </w:pPr>
      <w:r>
        <w:rPr>
          <w:rFonts w:ascii="Markazi Text" w:hAnsi="Markazi Text" w:cs="Markazi Text" w:hint="cs"/>
          <w:sz w:val="28"/>
          <w:szCs w:val="28"/>
          <w:rtl/>
        </w:rPr>
        <w:t xml:space="preserve">مجددا </w:t>
      </w:r>
      <w:r w:rsidRPr="00B419DB">
        <w:rPr>
          <w:rFonts w:ascii="Markazi Text" w:hAnsi="Markazi Text" w:cs="Markazi Text"/>
          <w:sz w:val="28"/>
          <w:szCs w:val="28"/>
          <w:rtl/>
        </w:rPr>
        <w:t>،</w:t>
      </w:r>
      <w:r>
        <w:rPr>
          <w:rFonts w:ascii="Markazi Text" w:hAnsi="Markazi Text" w:cs="Markazi Text" w:hint="cs"/>
          <w:sz w:val="28"/>
          <w:szCs w:val="28"/>
          <w:rtl/>
        </w:rPr>
        <w:t xml:space="preserve"> </w:t>
      </w:r>
      <w:r w:rsidRPr="00B419DB">
        <w:rPr>
          <w:rFonts w:ascii="Markazi Text" w:hAnsi="Markazi Text" w:cs="Markazi Text"/>
          <w:sz w:val="28"/>
          <w:szCs w:val="28"/>
          <w:rtl/>
        </w:rPr>
        <w:t>مجلس النواب يتجاوز مجلس الدولة وبنود التوافق بينهما</w:t>
      </w:r>
      <w:r>
        <w:rPr>
          <w:rFonts w:ascii="Markazi Text" w:hAnsi="Markazi Text" w:cs="Markazi Text" w:hint="cs"/>
          <w:sz w:val="28"/>
          <w:szCs w:val="28"/>
          <w:rtl/>
        </w:rPr>
        <w:t xml:space="preserve"> </w:t>
      </w:r>
      <w:r w:rsidRPr="00B419DB">
        <w:rPr>
          <w:rFonts w:ascii="Markazi Text" w:hAnsi="Markazi Text" w:cs="Markazi Text"/>
          <w:sz w:val="28"/>
          <w:szCs w:val="28"/>
          <w:rtl/>
        </w:rPr>
        <w:t>، عبر تكليف رئيس لـ"هيئة مكافحة الفساد</w:t>
      </w:r>
      <w:r>
        <w:rPr>
          <w:rFonts w:ascii="Markazi Text" w:hAnsi="Markazi Text" w:cs="Markazi Text" w:hint="cs"/>
          <w:sz w:val="28"/>
          <w:szCs w:val="28"/>
          <w:rtl/>
        </w:rPr>
        <w:t xml:space="preserve">" </w:t>
      </w:r>
      <w:r w:rsidRPr="00B419DB">
        <w:rPr>
          <w:rFonts w:ascii="Markazi Text" w:hAnsi="Markazi Text" w:cs="Markazi Text"/>
          <w:sz w:val="28"/>
          <w:szCs w:val="28"/>
          <w:rtl/>
        </w:rPr>
        <w:t>، دون الرجوع إلى المجلس الأعلى، وهي خطوة ربما تفجر الخلاف بين المجلسين</w:t>
      </w:r>
      <w:r>
        <w:rPr>
          <w:rFonts w:ascii="Markazi Text" w:hAnsi="Markazi Text" w:cs="Markazi Text" w:hint="cs"/>
          <w:sz w:val="28"/>
          <w:szCs w:val="28"/>
          <w:rtl/>
        </w:rPr>
        <w:t xml:space="preserve"> من جديد </w:t>
      </w:r>
      <w:r w:rsidRPr="00B419DB">
        <w:rPr>
          <w:rFonts w:ascii="Markazi Text" w:hAnsi="Markazi Text" w:cs="Markazi Text"/>
          <w:sz w:val="28"/>
          <w:szCs w:val="28"/>
          <w:rtl/>
        </w:rPr>
        <w:t xml:space="preserve">، وربما تمضي عليها الأيام ويقبلها مجلس الدولة مثلما قبل مؤخراً التعديل الدستوري </w:t>
      </w:r>
      <w:r>
        <w:rPr>
          <w:rFonts w:ascii="Markazi Text" w:hAnsi="Markazi Text" w:cs="Markazi Text" w:hint="cs"/>
          <w:sz w:val="28"/>
          <w:szCs w:val="28"/>
          <w:rtl/>
        </w:rPr>
        <w:t xml:space="preserve">" </w:t>
      </w:r>
      <w:r w:rsidRPr="00B419DB">
        <w:rPr>
          <w:rFonts w:ascii="Markazi Text" w:hAnsi="Markazi Text" w:cs="Markazi Text"/>
          <w:sz w:val="28"/>
          <w:szCs w:val="28"/>
          <w:rtl/>
        </w:rPr>
        <w:t xml:space="preserve">الثالث عشر </w:t>
      </w:r>
      <w:r>
        <w:rPr>
          <w:rFonts w:ascii="Markazi Text" w:hAnsi="Markazi Text" w:cs="Markazi Text" w:hint="cs"/>
          <w:sz w:val="28"/>
          <w:szCs w:val="28"/>
          <w:rtl/>
        </w:rPr>
        <w:t xml:space="preserve">" </w:t>
      </w:r>
      <w:r w:rsidRPr="00B419DB">
        <w:rPr>
          <w:rFonts w:ascii="Markazi Text" w:hAnsi="Markazi Text" w:cs="Markazi Text"/>
          <w:sz w:val="28"/>
          <w:szCs w:val="28"/>
          <w:rtl/>
        </w:rPr>
        <w:t xml:space="preserve">الذي كان أحادي الجانب ومنفرداً </w:t>
      </w:r>
      <w:r>
        <w:rPr>
          <w:rFonts w:ascii="Markazi Text" w:hAnsi="Markazi Text" w:cs="Markazi Text" w:hint="cs"/>
          <w:sz w:val="28"/>
          <w:szCs w:val="28"/>
          <w:rtl/>
        </w:rPr>
        <w:t>به</w:t>
      </w:r>
      <w:r w:rsidRPr="00B419DB">
        <w:rPr>
          <w:rFonts w:ascii="Markazi Text" w:hAnsi="Markazi Text" w:cs="Markazi Text"/>
          <w:sz w:val="28"/>
          <w:szCs w:val="28"/>
          <w:rtl/>
        </w:rPr>
        <w:t xml:space="preserve"> النواب في تعديله</w:t>
      </w:r>
      <w:r>
        <w:rPr>
          <w:rFonts w:ascii="Markazi Text" w:hAnsi="Markazi Text" w:cs="Markazi Text" w:hint="cs"/>
          <w:sz w:val="28"/>
          <w:szCs w:val="28"/>
          <w:rtl/>
        </w:rPr>
        <w:t>.</w:t>
      </w:r>
    </w:p>
    <w:p w14:paraId="6374D0F4" w14:textId="336AF4EB" w:rsidR="005D795A" w:rsidRPr="00047255" w:rsidRDefault="0013420B" w:rsidP="005D795A">
      <w:pPr>
        <w:pStyle w:val="selectionshareable"/>
        <w:shd w:val="clear" w:color="auto" w:fill="FFFFFF"/>
        <w:bidi/>
        <w:spacing w:before="120" w:beforeAutospacing="0" w:after="120" w:afterAutospacing="0" w:line="276" w:lineRule="auto"/>
        <w:jc w:val="center"/>
        <w:rPr>
          <w:rFonts w:ascii="Markazi Text" w:hAnsi="Markazi Text" w:cs="Markazi Text"/>
          <w:rtl/>
          <w:lang w:bidi="ar-LY"/>
        </w:rPr>
        <w:sectPr w:rsidR="005D795A" w:rsidRPr="00047255" w:rsidSect="00FF4B7D">
          <w:headerReference w:type="even" r:id="rId14"/>
          <w:headerReference w:type="default" r:id="rId15"/>
          <w:footerReference w:type="even" r:id="rId16"/>
          <w:footerReference w:type="default" r:id="rId17"/>
          <w:headerReference w:type="first" r:id="rId18"/>
          <w:footerReference w:type="first" r:id="rId19"/>
          <w:pgSz w:w="12240" w:h="15840"/>
          <w:pgMar w:top="1440" w:right="1183" w:bottom="1440" w:left="1440" w:header="720" w:footer="576" w:gutter="0"/>
          <w:pgNumType w:start="1"/>
          <w:cols w:space="720"/>
          <w:titlePg/>
          <w:docGrid w:linePitch="360"/>
        </w:sectPr>
      </w:pPr>
      <w:r>
        <w:rPr>
          <w:rFonts w:ascii="Markazi Text" w:hAnsi="Markazi Text" w:cs="Markazi Text" w:hint="cs"/>
          <w:b/>
          <w:bCs/>
          <w:color w:val="C00000"/>
          <w:sz w:val="32"/>
          <w:szCs w:val="32"/>
          <w:rtl/>
          <w:lang w:bidi="ar-LY"/>
        </w:rPr>
        <w:t>24 مايو</w:t>
      </w:r>
      <w:r w:rsidR="005D795A">
        <w:rPr>
          <w:rFonts w:ascii="Markazi Text" w:hAnsi="Markazi Text" w:cs="Markazi Text" w:hint="cs"/>
          <w:b/>
          <w:bCs/>
          <w:color w:val="C00000"/>
          <w:sz w:val="32"/>
          <w:szCs w:val="32"/>
          <w:rtl/>
          <w:lang w:bidi="ar-LY"/>
        </w:rPr>
        <w:t xml:space="preserve"> </w:t>
      </w:r>
      <w:r w:rsidR="005D795A" w:rsidRPr="00BC3D93">
        <w:rPr>
          <w:rFonts w:ascii="Markazi Text" w:hAnsi="Markazi Text" w:cs="Markazi Text"/>
          <w:b/>
          <w:bCs/>
          <w:color w:val="C00000"/>
          <w:sz w:val="32"/>
          <w:szCs w:val="32"/>
          <w:rtl/>
        </w:rPr>
        <w:t xml:space="preserve"> 2023</w:t>
      </w:r>
    </w:p>
    <w:p w14:paraId="2DED0B9E" w14:textId="6B10E0F3" w:rsidR="00993035" w:rsidRPr="0049211C" w:rsidRDefault="007D5287" w:rsidP="00993035">
      <w:pPr>
        <w:bidi/>
        <w:jc w:val="center"/>
        <w:rPr>
          <w:rFonts w:ascii="Arabic Typesetting" w:hAnsi="Arabic Typesetting" w:cs="Arabic Typesetting"/>
          <w:color w:val="FF0000"/>
          <w:sz w:val="32"/>
          <w:szCs w:val="32"/>
          <w:rtl/>
        </w:rPr>
      </w:pPr>
      <w:r>
        <w:rPr>
          <w:rFonts w:ascii="Markazi Text" w:hAnsi="Markazi Text" w:cs="Markazi Text"/>
          <w:noProof/>
          <w:color w:val="FF0000"/>
          <w:sz w:val="32"/>
          <w:szCs w:val="32"/>
        </w:rPr>
        <w:lastRenderedPageBreak/>
        <w:drawing>
          <wp:anchor distT="0" distB="0" distL="114300" distR="114300" simplePos="0" relativeHeight="251673600" behindDoc="0" locked="0" layoutInCell="1" allowOverlap="1" wp14:anchorId="0192B9B3" wp14:editId="743CA54E">
            <wp:simplePos x="0" y="0"/>
            <wp:positionH relativeFrom="page">
              <wp:align>left</wp:align>
            </wp:positionH>
            <wp:positionV relativeFrom="page">
              <wp:align>top</wp:align>
            </wp:positionV>
            <wp:extent cx="7886700" cy="10433685"/>
            <wp:effectExtent l="0" t="0" r="0" b="5715"/>
            <wp:wrapSquare wrapText="bothSides"/>
            <wp:docPr id="1501229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229964" name="Picture 1501229964"/>
                    <pic:cNvPicPr/>
                  </pic:nvPicPr>
                  <pic:blipFill>
                    <a:blip r:embed="rId20">
                      <a:extLst>
                        <a:ext uri="{28A0092B-C50C-407E-A947-70E740481C1C}">
                          <a14:useLocalDpi xmlns:a14="http://schemas.microsoft.com/office/drawing/2010/main" val="0"/>
                        </a:ext>
                      </a:extLst>
                    </a:blip>
                    <a:stretch>
                      <a:fillRect/>
                    </a:stretch>
                  </pic:blipFill>
                  <pic:spPr>
                    <a:xfrm>
                      <a:off x="0" y="0"/>
                      <a:ext cx="7886700" cy="10433685"/>
                    </a:xfrm>
                    <a:prstGeom prst="rect">
                      <a:avLst/>
                    </a:prstGeom>
                  </pic:spPr>
                </pic:pic>
              </a:graphicData>
            </a:graphic>
            <wp14:sizeRelH relativeFrom="margin">
              <wp14:pctWidth>0</wp14:pctWidth>
            </wp14:sizeRelH>
            <wp14:sizeRelV relativeFrom="margin">
              <wp14:pctHeight>0</wp14:pctHeight>
            </wp14:sizeRelV>
          </wp:anchor>
        </w:drawing>
      </w:r>
    </w:p>
    <w:sectPr w:rsidR="00993035" w:rsidRPr="0049211C" w:rsidSect="003767F4">
      <w:headerReference w:type="even" r:id="rId21"/>
      <w:headerReference w:type="default" r:id="rId22"/>
      <w:footerReference w:type="default" r:id="rId23"/>
      <w:headerReference w:type="first" r:id="rId24"/>
      <w:footerReference w:type="first" r:id="rId25"/>
      <w:pgSz w:w="12240" w:h="15840"/>
      <w:pgMar w:top="1440" w:right="1440" w:bottom="1440" w:left="1440" w:header="72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6EB46" w14:textId="77777777" w:rsidR="00FB03FB" w:rsidRDefault="00FB03FB" w:rsidP="00A82466">
      <w:pPr>
        <w:spacing w:after="0" w:line="240" w:lineRule="auto"/>
      </w:pPr>
      <w:r>
        <w:separator/>
      </w:r>
    </w:p>
  </w:endnote>
  <w:endnote w:type="continuationSeparator" w:id="0">
    <w:p w14:paraId="469E754C" w14:textId="77777777" w:rsidR="00FB03FB" w:rsidRDefault="00FB03FB" w:rsidP="00A82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rkazi Text">
    <w:panose1 w:val="00000000000000000000"/>
    <w:charset w:val="00"/>
    <w:family w:val="auto"/>
    <w:pitch w:val="variable"/>
    <w:sig w:usb0="A10020FF" w:usb1="C000205B" w:usb2="00000008" w:usb3="00000000" w:csb0="000001D3" w:csb1="00000000"/>
  </w:font>
  <w:font w:name="Markazi Text SemiBold">
    <w:panose1 w:val="00000000000000000000"/>
    <w:charset w:val="00"/>
    <w:family w:val="auto"/>
    <w:pitch w:val="variable"/>
    <w:sig w:usb0="A10020FF" w:usb1="C000205B" w:usb2="00000008" w:usb3="00000000" w:csb0="000001D3" w:csb1="00000000"/>
  </w:font>
  <w:font w:name="Calibri Light">
    <w:panose1 w:val="020F0302020204030204"/>
    <w:charset w:val="00"/>
    <w:family w:val="swiss"/>
    <w:pitch w:val="variable"/>
    <w:sig w:usb0="E4002EFF" w:usb1="C200247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4B0F" w14:textId="77777777" w:rsidR="005B3DA8" w:rsidRDefault="005B3D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3EDAC" w14:textId="77777777" w:rsidR="00E01171" w:rsidRPr="00E41CA5" w:rsidRDefault="00E01171" w:rsidP="00E01171">
    <w:pPr>
      <w:pStyle w:val="Header"/>
      <w:rPr>
        <w:rFonts w:eastAsiaTheme="majorEastAsia" w:cstheme="minorHAnsi"/>
        <w:color w:val="000000" w:themeColor="text1"/>
        <w:sz w:val="24"/>
        <w:szCs w:val="24"/>
      </w:rPr>
    </w:pPr>
  </w:p>
  <w:p w14:paraId="6631CF5A" w14:textId="77777777" w:rsidR="00E01171"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0AA3ECCD">
        <v:rect id="_x0000_i1027"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4DC0240D">
        <v:rect id="_x0000_i1028" style="width:473.75pt;height:1.5pt" o:hralign="center" o:hrstd="t" o:hrnoshade="t" o:hr="t" fillcolor="#c00000" stroked="f"/>
      </w:pict>
    </w:r>
  </w:p>
  <w:p w14:paraId="3A7B6302" w14:textId="77777777" w:rsidR="000A4301" w:rsidRDefault="000A4301" w:rsidP="00E01171">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D4E63" w14:textId="07757B8A" w:rsidR="005269BD" w:rsidRDefault="005269BD" w:rsidP="00423380">
    <w:pPr>
      <w:pStyle w:val="Footer"/>
    </w:pPr>
  </w:p>
  <w:p w14:paraId="73A76652" w14:textId="77777777" w:rsidR="00EC0F5E" w:rsidRPr="005269BD" w:rsidRDefault="00EC0F5E" w:rsidP="005269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3C259" w14:textId="77777777" w:rsidR="00E01171" w:rsidRPr="00E41CA5" w:rsidRDefault="00E01171" w:rsidP="00E01171">
    <w:pPr>
      <w:pStyle w:val="Header"/>
      <w:rPr>
        <w:rFonts w:eastAsiaTheme="majorEastAsia" w:cstheme="minorHAnsi"/>
        <w:color w:val="000000" w:themeColor="text1"/>
        <w:sz w:val="24"/>
        <w:szCs w:val="24"/>
      </w:rPr>
    </w:pPr>
  </w:p>
  <w:p w14:paraId="6BC3AA52" w14:textId="77777777" w:rsidR="00E01171"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0E7393B5">
        <v:rect id="_x0000_i1031"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02F6360A">
        <v:rect id="_x0000_i1032" style="width:473.75pt;height:1.5pt" o:hralign="center" o:hrstd="t" o:hrnoshade="t" o:hr="t" fillcolor="#c00000" stroked="f"/>
      </w:pict>
    </w:r>
  </w:p>
  <w:p w14:paraId="3639729B" w14:textId="69AF8AFA" w:rsidR="003767F4" w:rsidRDefault="003767F4" w:rsidP="00E01171">
    <w:pPr>
      <w:pStyle w:val="Footer"/>
      <w:jc w:val="center"/>
    </w:pPr>
    <w:r>
      <w:fldChar w:fldCharType="begin"/>
    </w:r>
    <w:r>
      <w:instrText>PAGE   \* MERGEFORMAT</w:instrText>
    </w:r>
    <w:r>
      <w:fldChar w:fldCharType="separate"/>
    </w:r>
    <w: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1789F" w14:textId="77777777" w:rsidR="00E01171" w:rsidRPr="00E41CA5" w:rsidRDefault="00E01171" w:rsidP="00E01171">
    <w:pPr>
      <w:pStyle w:val="Header"/>
      <w:rPr>
        <w:rFonts w:eastAsiaTheme="majorEastAsia" w:cstheme="minorHAnsi"/>
        <w:color w:val="000000" w:themeColor="text1"/>
        <w:sz w:val="24"/>
        <w:szCs w:val="24"/>
      </w:rPr>
    </w:pPr>
  </w:p>
  <w:p w14:paraId="497D5EED" w14:textId="77777777" w:rsidR="00E01171"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38ACEDF9">
        <v:rect id="_x0000_i1033"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5D324EAF">
        <v:rect id="_x0000_i1034" style="width:473.75pt;height:1.5pt" o:hralign="center" o:hrstd="t" o:hrnoshade="t" o:hr="t" fillcolor="#c00000" stroked="f"/>
      </w:pict>
    </w:r>
  </w:p>
  <w:p w14:paraId="06A17718" w14:textId="1D394230" w:rsidR="00423380" w:rsidRPr="005269BD" w:rsidRDefault="003767F4" w:rsidP="00E01171">
    <w:pPr>
      <w:pStyle w:val="Footer"/>
      <w:jc w:val="center"/>
    </w:pPr>
    <w:r>
      <w:fldChar w:fldCharType="begin"/>
    </w:r>
    <w:r>
      <w:instrText>PAGE   \* MERGEFORMAT</w:instrText>
    </w:r>
    <w:r>
      <w:fldChar w:fldCharType="separate"/>
    </w:r>
    <w:r>
      <w:rPr>
        <w:lang w:val="ar-SA"/>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9D591" w14:textId="77777777" w:rsidR="00FB03FB" w:rsidRDefault="00FB03FB" w:rsidP="00A82466">
      <w:pPr>
        <w:spacing w:after="0" w:line="240" w:lineRule="auto"/>
      </w:pPr>
      <w:r>
        <w:separator/>
      </w:r>
    </w:p>
  </w:footnote>
  <w:footnote w:type="continuationSeparator" w:id="0">
    <w:p w14:paraId="4FF1439B" w14:textId="77777777" w:rsidR="00FB03FB" w:rsidRDefault="00FB03FB" w:rsidP="00A824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23A4F" w14:textId="31A41222" w:rsidR="00A82466" w:rsidRDefault="00000000">
    <w:pPr>
      <w:pStyle w:val="Header"/>
    </w:pPr>
    <w:r>
      <w:rPr>
        <w:noProof/>
      </w:rPr>
      <w:pict w14:anchorId="7E5863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57" o:spid="_x0000_s1057" type="#_x0000_t75" style="position:absolute;margin-left:0;margin-top:0;width:736.3pt;height:1041.95pt;z-index:-251651072;mso-position-horizontal:center;mso-position-horizontal-relative:margin;mso-position-vertical:center;mso-position-vertical-relative:margin" o:allowincell="f">
          <v:imagedata r:id="rId1" o:title="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CAA22" w14:textId="2DE70C46" w:rsidR="00F34F93" w:rsidRDefault="00000000" w:rsidP="00F34F93">
    <w:pPr>
      <w:pStyle w:val="Header"/>
      <w:rPr>
        <w:rFonts w:eastAsiaTheme="majorEastAsia" w:cstheme="minorHAnsi"/>
        <w:color w:val="000000" w:themeColor="text1"/>
        <w:sz w:val="24"/>
        <w:szCs w:val="24"/>
      </w:rPr>
    </w:pPr>
    <w:r>
      <w:rPr>
        <w:rFonts w:eastAsiaTheme="majorEastAsia" w:cstheme="minorHAnsi"/>
        <w:noProof/>
        <w:color w:val="000000" w:themeColor="text1"/>
        <w:sz w:val="24"/>
        <w:szCs w:val="24"/>
      </w:rPr>
      <w:pict w14:anchorId="1E9BFA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58" o:spid="_x0000_s1058" type="#_x0000_t75" style="position:absolute;margin-left:0;margin-top:0;width:736.3pt;height:1041.95pt;z-index:-251650048;mso-position-horizontal:center;mso-position-horizontal-relative:margin;mso-position-vertical:center;mso-position-vertical-relative:margin" o:allowincell="f">
          <v:imagedata r:id="rId1" o:title="bg"/>
          <w10:wrap anchorx="margin" anchory="margin"/>
        </v:shape>
      </w:pict>
    </w:r>
    <w:sdt>
      <w:sdtPr>
        <w:rPr>
          <w:rFonts w:eastAsiaTheme="majorEastAsia" w:cstheme="minorHAnsi"/>
          <w:color w:val="000000" w:themeColor="text1"/>
          <w:sz w:val="24"/>
          <w:szCs w:val="24"/>
        </w:rPr>
        <w:alias w:val="العنوان"/>
        <w:id w:val="78404852"/>
        <w:placeholder>
          <w:docPart w:val="FE5439F7DD884F0E812B5324A30896DE"/>
        </w:placeholder>
        <w:dataBinding w:prefixMappings="xmlns:ns0='http://schemas.openxmlformats.org/package/2006/metadata/core-properties' xmlns:ns1='http://purl.org/dc/elements/1.1/'" w:xpath="/ns0:coreProperties[1]/ns1:title[1]" w:storeItemID="{6C3C8BC8-F283-45AE-878A-BAB7291924A1}"/>
        <w:text/>
      </w:sdtPr>
      <w:sdtContent>
        <w:r w:rsidR="00654ED9">
          <w:rPr>
            <w:rFonts w:eastAsiaTheme="majorEastAsia" w:cstheme="minorHAnsi"/>
            <w:color w:val="000000" w:themeColor="text1"/>
            <w:sz w:val="24"/>
            <w:szCs w:val="24"/>
            <w:rtl/>
          </w:rPr>
          <w:t>تقرير اسبوعي يرصد تسريبات الاعلام والدوريات عن الشأن الليبي يصدر عن المركز الليبي للدراسات الأمنية والعسكرية</w:t>
        </w:r>
      </w:sdtContent>
    </w:sdt>
    <w:r w:rsidR="00864C5A" w:rsidRPr="00E41CA5">
      <w:rPr>
        <w:rFonts w:eastAsiaTheme="majorEastAsia" w:cstheme="minorHAnsi"/>
        <w:color w:val="000000" w:themeColor="text1"/>
        <w:sz w:val="24"/>
        <w:szCs w:val="24"/>
      </w:rPr>
      <w:ptab w:relativeTo="margin" w:alignment="right" w:leader="none"/>
    </w:r>
    <w:r w:rsidR="00F34F93" w:rsidRPr="00E41CA5">
      <w:rPr>
        <w:rFonts w:cstheme="minorHAnsi"/>
        <w:noProof/>
        <w:color w:val="000000" w:themeColor="text1"/>
      </w:rPr>
      <w:drawing>
        <wp:anchor distT="0" distB="0" distL="114300" distR="114300" simplePos="0" relativeHeight="251661312" behindDoc="1" locked="0" layoutInCell="1" allowOverlap="1" wp14:anchorId="6AD63A3A" wp14:editId="5E092C8F">
          <wp:simplePos x="0" y="0"/>
          <wp:positionH relativeFrom="column">
            <wp:posOffset>5276215</wp:posOffset>
          </wp:positionH>
          <wp:positionV relativeFrom="paragraph">
            <wp:posOffset>1905</wp:posOffset>
          </wp:positionV>
          <wp:extent cx="665480" cy="276860"/>
          <wp:effectExtent l="0" t="0" r="1270" b="8890"/>
          <wp:wrapNone/>
          <wp:docPr id="8" name="Picture 8"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descr="صورة تحتوي على نص&#10;&#10;تم إنشاء الوصف تلقائياً"/>
                  <pic:cNvPicPr/>
                </pic:nvPicPr>
                <pic:blipFill>
                  <a:blip r:embed="rId2">
                    <a:extLst>
                      <a:ext uri="{28A0092B-C50C-407E-A947-70E740481C1C}">
                        <a14:useLocalDpi xmlns:a14="http://schemas.microsoft.com/office/drawing/2010/main" val="0"/>
                      </a:ext>
                    </a:extLst>
                  </a:blip>
                  <a:stretch>
                    <a:fillRect/>
                  </a:stretch>
                </pic:blipFill>
                <pic:spPr>
                  <a:xfrm>
                    <a:off x="0" y="0"/>
                    <a:ext cx="665480" cy="276860"/>
                  </a:xfrm>
                  <a:prstGeom prst="rect">
                    <a:avLst/>
                  </a:prstGeom>
                </pic:spPr>
              </pic:pic>
            </a:graphicData>
          </a:graphic>
          <wp14:sizeRelH relativeFrom="page">
            <wp14:pctWidth>0</wp14:pctWidth>
          </wp14:sizeRelH>
          <wp14:sizeRelV relativeFrom="page">
            <wp14:pctHeight>0</wp14:pctHeight>
          </wp14:sizeRelV>
        </wp:anchor>
      </w:drawing>
    </w:r>
  </w:p>
  <w:p w14:paraId="293C1D54" w14:textId="77777777" w:rsidR="00E01171" w:rsidRPr="00E41CA5" w:rsidRDefault="00E01171" w:rsidP="00F34F93">
    <w:pPr>
      <w:pStyle w:val="Header"/>
      <w:rPr>
        <w:rFonts w:eastAsiaTheme="majorEastAsia" w:cstheme="minorHAnsi"/>
        <w:color w:val="000000" w:themeColor="text1"/>
        <w:sz w:val="24"/>
        <w:szCs w:val="24"/>
      </w:rPr>
    </w:pPr>
  </w:p>
  <w:p w14:paraId="79E945E9" w14:textId="50E53521" w:rsidR="00F34F93"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0515D23D">
        <v:rect id="_x0000_i1025"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49179980">
        <v:rect id="_x0000_i1026" style="width:473.75pt;height:1.5pt" o:hralign="center" o:hrstd="t" o:hrnoshade="t" o:hr="t" fillcolor="#c00000" stroked="f"/>
      </w:pict>
    </w:r>
  </w:p>
  <w:p w14:paraId="77001C0F" w14:textId="32A60FFA" w:rsidR="00A82466" w:rsidRPr="00F34F93" w:rsidRDefault="00A82466" w:rsidP="00F34F93">
    <w:pPr>
      <w:pStyle w:val="Header"/>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81125" w14:textId="772B6480" w:rsidR="00EC0F5E" w:rsidRPr="00E41CA5" w:rsidRDefault="00000000" w:rsidP="00EC0F5E">
    <w:pPr>
      <w:pStyle w:val="Header"/>
      <w:rPr>
        <w:rFonts w:eastAsiaTheme="majorEastAsia" w:cstheme="minorHAnsi"/>
        <w:color w:val="000000" w:themeColor="text1"/>
        <w:sz w:val="24"/>
        <w:szCs w:val="24"/>
      </w:rPr>
    </w:pPr>
    <w:r>
      <w:rPr>
        <w:rFonts w:eastAsiaTheme="majorEastAsia" w:cstheme="minorHAnsi"/>
        <w:noProof/>
        <w:color w:val="000000" w:themeColor="text1"/>
        <w:sz w:val="24"/>
        <w:szCs w:val="24"/>
      </w:rPr>
      <w:pict w14:anchorId="038573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56" o:spid="_x0000_s1056" type="#_x0000_t75" style="position:absolute;margin-left:0;margin-top:0;width:736.3pt;height:1041.95pt;z-index:-251652096;mso-position-horizontal:center;mso-position-horizontal-relative:margin;mso-position-vertical:center;mso-position-vertical-relative:margin" o:allowincell="f">
          <v:imagedata r:id="rId1" o:title="bg"/>
          <w10:wrap anchorx="margin" anchory="margin"/>
        </v:shape>
      </w:pict>
    </w:r>
    <w:sdt>
      <w:sdtPr>
        <w:rPr>
          <w:rFonts w:eastAsiaTheme="majorEastAsia" w:cstheme="minorHAnsi"/>
          <w:color w:val="000000" w:themeColor="text1"/>
          <w:sz w:val="24"/>
          <w:szCs w:val="24"/>
        </w:rPr>
        <w:alias w:val="العنوان"/>
        <w:id w:val="-1676409705"/>
        <w:placeholder>
          <w:docPart w:val="A9D9C215C84F49DEA6BCAAD923CD1CEC"/>
        </w:placeholder>
        <w:dataBinding w:prefixMappings="xmlns:ns0='http://schemas.openxmlformats.org/package/2006/metadata/core-properties' xmlns:ns1='http://purl.org/dc/elements/1.1/'" w:xpath="/ns0:coreProperties[1]/ns1:title[1]" w:storeItemID="{6C3C8BC8-F283-45AE-878A-BAB7291924A1}"/>
        <w:text/>
      </w:sdtPr>
      <w:sdtContent>
        <w:r w:rsidR="00654ED9">
          <w:rPr>
            <w:rFonts w:eastAsiaTheme="majorEastAsia" w:cstheme="minorHAnsi"/>
            <w:color w:val="000000" w:themeColor="text1"/>
            <w:sz w:val="24"/>
            <w:szCs w:val="24"/>
            <w:rtl/>
          </w:rPr>
          <w:t>تقرير اسبوعي يرصد تسريبات الاعلام والدوريات عن الشأن الليبي يصدر عن المركز الليبي للدراسات الأمنية والعسكرية</w:t>
        </w:r>
      </w:sdtContent>
    </w:sdt>
    <w:r w:rsidR="00EC0F5E" w:rsidRPr="00E41CA5">
      <w:rPr>
        <w:rFonts w:eastAsiaTheme="majorEastAsia" w:cstheme="minorHAnsi"/>
        <w:color w:val="000000" w:themeColor="text1"/>
        <w:sz w:val="24"/>
        <w:szCs w:val="24"/>
      </w:rPr>
      <w:ptab w:relativeTo="margin" w:alignment="right" w:leader="none"/>
    </w:r>
    <w:r w:rsidR="00EC0F5E" w:rsidRPr="00E41CA5">
      <w:rPr>
        <w:rFonts w:cstheme="minorHAnsi"/>
        <w:noProof/>
        <w:color w:val="000000" w:themeColor="text1"/>
      </w:rPr>
      <w:drawing>
        <wp:anchor distT="0" distB="0" distL="114300" distR="114300" simplePos="0" relativeHeight="251663360" behindDoc="1" locked="0" layoutInCell="1" allowOverlap="1" wp14:anchorId="1DC69788" wp14:editId="66AFF3C7">
          <wp:simplePos x="0" y="0"/>
          <wp:positionH relativeFrom="column">
            <wp:posOffset>5276215</wp:posOffset>
          </wp:positionH>
          <wp:positionV relativeFrom="paragraph">
            <wp:posOffset>1905</wp:posOffset>
          </wp:positionV>
          <wp:extent cx="665480" cy="276860"/>
          <wp:effectExtent l="0" t="0" r="1270" b="8890"/>
          <wp:wrapNone/>
          <wp:docPr id="9" name="Picture 9"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descr="صورة تحتوي على نص&#10;&#10;تم إنشاء الوصف تلقائياً"/>
                  <pic:cNvPicPr/>
                </pic:nvPicPr>
                <pic:blipFill>
                  <a:blip r:embed="rId2">
                    <a:extLst>
                      <a:ext uri="{28A0092B-C50C-407E-A947-70E740481C1C}">
                        <a14:useLocalDpi xmlns:a14="http://schemas.microsoft.com/office/drawing/2010/main" val="0"/>
                      </a:ext>
                    </a:extLst>
                  </a:blip>
                  <a:stretch>
                    <a:fillRect/>
                  </a:stretch>
                </pic:blipFill>
                <pic:spPr>
                  <a:xfrm>
                    <a:off x="0" y="0"/>
                    <a:ext cx="665480" cy="276860"/>
                  </a:xfrm>
                  <a:prstGeom prst="rect">
                    <a:avLst/>
                  </a:prstGeom>
                </pic:spPr>
              </pic:pic>
            </a:graphicData>
          </a:graphic>
          <wp14:sizeRelH relativeFrom="page">
            <wp14:pctWidth>0</wp14:pctWidth>
          </wp14:sizeRelH>
          <wp14:sizeRelV relativeFrom="page">
            <wp14:pctHeight>0</wp14:pctHeight>
          </wp14:sizeRelV>
        </wp:anchor>
      </w:drawing>
    </w:r>
  </w:p>
  <w:p w14:paraId="491456F2" w14:textId="77777777" w:rsidR="00E01171" w:rsidRPr="00E41CA5" w:rsidRDefault="00E01171" w:rsidP="00E01171">
    <w:pPr>
      <w:pStyle w:val="Header"/>
      <w:rPr>
        <w:rFonts w:eastAsiaTheme="majorEastAsia" w:cstheme="minorHAnsi"/>
        <w:color w:val="000000" w:themeColor="text1"/>
        <w:sz w:val="24"/>
        <w:szCs w:val="24"/>
      </w:rPr>
    </w:pPr>
  </w:p>
  <w:p w14:paraId="2C585157" w14:textId="77777777" w:rsidR="00E01171" w:rsidRDefault="00000000" w:rsidP="00E01171">
    <w:pPr>
      <w:pStyle w:val="Header"/>
      <w:spacing w:line="72" w:lineRule="auto"/>
      <w:rPr>
        <w:rFonts w:asciiTheme="majorHAnsi" w:eastAsiaTheme="majorEastAsia" w:hAnsiTheme="majorHAnsi" w:cstheme="majorBidi"/>
        <w:color w:val="4472C4" w:themeColor="accent1"/>
        <w:sz w:val="24"/>
        <w:szCs w:val="24"/>
      </w:rPr>
    </w:pPr>
    <w:r>
      <w:rPr>
        <w:rFonts w:asciiTheme="majorHAnsi" w:eastAsiaTheme="majorEastAsia" w:hAnsiTheme="majorHAnsi" w:cstheme="majorBidi"/>
        <w:color w:val="4472C4" w:themeColor="accent1"/>
        <w:sz w:val="24"/>
        <w:szCs w:val="24"/>
      </w:rPr>
      <w:pict w14:anchorId="517BF1E5">
        <v:rect id="_x0000_i1029" style="width:468pt;height:1.5pt" o:hralign="center" o:hrstd="t" o:hrnoshade="t" o:hr="t" fillcolor="black [3213]" stroked="f"/>
      </w:pict>
    </w:r>
    <w:r>
      <w:rPr>
        <w:rFonts w:asciiTheme="majorHAnsi" w:eastAsiaTheme="majorEastAsia" w:hAnsiTheme="majorHAnsi" w:cstheme="majorBidi"/>
        <w:color w:val="4472C4" w:themeColor="accent1"/>
        <w:sz w:val="24"/>
        <w:szCs w:val="24"/>
      </w:rPr>
      <w:pict w14:anchorId="1AFBCDD6">
        <v:rect id="_x0000_i1030" style="width:473.75pt;height:1.5pt" o:hralign="center" o:hrstd="t" o:hrnoshade="t" o:hr="t" fillcolor="#c00000" stroked="f"/>
      </w:pict>
    </w:r>
  </w:p>
  <w:p w14:paraId="7D1DEC68" w14:textId="493F2948" w:rsidR="00A82466" w:rsidRDefault="00A824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E6F82" w14:textId="4A388E11" w:rsidR="005B3DA8" w:rsidRDefault="00000000">
    <w:pPr>
      <w:pStyle w:val="Header"/>
    </w:pPr>
    <w:r>
      <w:rPr>
        <w:noProof/>
      </w:rPr>
      <w:pict w14:anchorId="76AEF2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60" o:spid="_x0000_s1060" type="#_x0000_t75" style="position:absolute;margin-left:0;margin-top:0;width:736.3pt;height:1041.95pt;z-index:-251648000;mso-position-horizontal:center;mso-position-horizontal-relative:margin;mso-position-vertical:center;mso-position-vertical-relative:margin" o:allowincell="f">
          <v:imagedata r:id="rId1" o:title="bg"/>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815B8" w14:textId="2AD62E47" w:rsidR="005B3DA8" w:rsidRDefault="00000000">
    <w:pPr>
      <w:pStyle w:val="Header"/>
    </w:pPr>
    <w:r>
      <w:rPr>
        <w:noProof/>
      </w:rPr>
      <w:pict w14:anchorId="75BA2B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61" o:spid="_x0000_s1061" type="#_x0000_t75" style="position:absolute;margin-left:0;margin-top:0;width:736.3pt;height:1041.95pt;z-index:-251646976;mso-position-horizontal:center;mso-position-horizontal-relative:margin;mso-position-vertical:center;mso-position-vertical-relative:margin" o:allowincell="f">
          <v:imagedata r:id="rId1" o:title="bg"/>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CB9EF" w14:textId="3375C42A" w:rsidR="005B3DA8" w:rsidRDefault="00000000">
    <w:pPr>
      <w:pStyle w:val="Header"/>
    </w:pPr>
    <w:r>
      <w:rPr>
        <w:noProof/>
      </w:rPr>
      <w:pict w14:anchorId="47F35D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30159" o:spid="_x0000_s1059" type="#_x0000_t75" style="position:absolute;margin-left:0;margin-top:0;width:736.3pt;height:1041.95pt;z-index:-251649024;mso-position-horizontal:center;mso-position-horizontal-relative:margin;mso-position-vertical:center;mso-position-vertical-relative:margin" o:allowincell="f">
          <v:imagedata r:id="rId1" o:title="b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613F1"/>
    <w:multiLevelType w:val="hybridMultilevel"/>
    <w:tmpl w:val="DB3ABF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76B13"/>
    <w:multiLevelType w:val="hybridMultilevel"/>
    <w:tmpl w:val="4308F62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 w15:restartNumberingAfterBreak="0">
    <w:nsid w:val="07C37698"/>
    <w:multiLevelType w:val="hybridMultilevel"/>
    <w:tmpl w:val="C624EF6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 w15:restartNumberingAfterBreak="0">
    <w:nsid w:val="0C0E2976"/>
    <w:multiLevelType w:val="hybridMultilevel"/>
    <w:tmpl w:val="946214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1470C6"/>
    <w:multiLevelType w:val="hybridMultilevel"/>
    <w:tmpl w:val="69BCE930"/>
    <w:lvl w:ilvl="0" w:tplc="0409000D">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CF3678"/>
    <w:multiLevelType w:val="hybridMultilevel"/>
    <w:tmpl w:val="794A9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D56E7D"/>
    <w:multiLevelType w:val="hybridMultilevel"/>
    <w:tmpl w:val="4D96F08E"/>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7" w15:restartNumberingAfterBreak="0">
    <w:nsid w:val="257B2344"/>
    <w:multiLevelType w:val="hybridMultilevel"/>
    <w:tmpl w:val="7A78B5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C7643C"/>
    <w:multiLevelType w:val="hybridMultilevel"/>
    <w:tmpl w:val="53BE14B6"/>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9" w15:restartNumberingAfterBreak="0">
    <w:nsid w:val="2DB648AF"/>
    <w:multiLevelType w:val="hybridMultilevel"/>
    <w:tmpl w:val="3C10852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DCA4AED"/>
    <w:multiLevelType w:val="hybridMultilevel"/>
    <w:tmpl w:val="1E54CB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960159"/>
    <w:multiLevelType w:val="hybridMultilevel"/>
    <w:tmpl w:val="9446C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8245A7"/>
    <w:multiLevelType w:val="hybridMultilevel"/>
    <w:tmpl w:val="2E12B8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2D2283"/>
    <w:multiLevelType w:val="hybridMultilevel"/>
    <w:tmpl w:val="6B7E29D4"/>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4" w15:restartNumberingAfterBreak="0">
    <w:nsid w:val="3E4C239B"/>
    <w:multiLevelType w:val="hybridMultilevel"/>
    <w:tmpl w:val="35C4F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5C132C"/>
    <w:multiLevelType w:val="hybridMultilevel"/>
    <w:tmpl w:val="8E2CAEE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EAF6EE0"/>
    <w:multiLevelType w:val="hybridMultilevel"/>
    <w:tmpl w:val="519C5B7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7" w15:restartNumberingAfterBreak="0">
    <w:nsid w:val="40554A29"/>
    <w:multiLevelType w:val="hybridMultilevel"/>
    <w:tmpl w:val="576E7316"/>
    <w:lvl w:ilvl="0" w:tplc="988CA7F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3B4294"/>
    <w:multiLevelType w:val="hybridMultilevel"/>
    <w:tmpl w:val="2E468D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3920C5"/>
    <w:multiLevelType w:val="hybridMultilevel"/>
    <w:tmpl w:val="DAF2F43C"/>
    <w:lvl w:ilvl="0" w:tplc="46F20F7A">
      <w:start w:val="1"/>
      <w:numFmt w:val="bullet"/>
      <w:lvlText w:val=""/>
      <w:lvlJc w:val="left"/>
      <w:pPr>
        <w:ind w:left="1069" w:hanging="360"/>
      </w:pPr>
      <w:rPr>
        <w:rFonts w:ascii="Wingdings" w:hAnsi="Wingdings" w:hint="default"/>
        <w:color w:val="auto"/>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20" w15:restartNumberingAfterBreak="0">
    <w:nsid w:val="45FB6C61"/>
    <w:multiLevelType w:val="hybridMultilevel"/>
    <w:tmpl w:val="BF84C55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B066829"/>
    <w:multiLevelType w:val="hybridMultilevel"/>
    <w:tmpl w:val="F0CEBD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6216DC"/>
    <w:multiLevelType w:val="hybridMultilevel"/>
    <w:tmpl w:val="785CE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BE7A7E"/>
    <w:multiLevelType w:val="hybridMultilevel"/>
    <w:tmpl w:val="609483A4"/>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15:restartNumberingAfterBreak="0">
    <w:nsid w:val="5AD608B9"/>
    <w:multiLevelType w:val="hybridMultilevel"/>
    <w:tmpl w:val="F1EC7D7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5" w15:restartNumberingAfterBreak="0">
    <w:nsid w:val="5B2A2A62"/>
    <w:multiLevelType w:val="hybridMultilevel"/>
    <w:tmpl w:val="2E8E4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2322D2"/>
    <w:multiLevelType w:val="hybridMultilevel"/>
    <w:tmpl w:val="6B3691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7C1F33"/>
    <w:multiLevelType w:val="hybridMultilevel"/>
    <w:tmpl w:val="A34882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D61482"/>
    <w:multiLevelType w:val="hybridMultilevel"/>
    <w:tmpl w:val="C5C0D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2770D9"/>
    <w:multiLevelType w:val="hybridMultilevel"/>
    <w:tmpl w:val="F7066D18"/>
    <w:lvl w:ilvl="0" w:tplc="0409000D">
      <w:start w:val="1"/>
      <w:numFmt w:val="bullet"/>
      <w:lvlText w:val=""/>
      <w:lvlJc w:val="left"/>
      <w:pPr>
        <w:ind w:left="927"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0" w15:restartNumberingAfterBreak="0">
    <w:nsid w:val="6D6E754B"/>
    <w:multiLevelType w:val="hybridMultilevel"/>
    <w:tmpl w:val="A0CA0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47479C"/>
    <w:multiLevelType w:val="hybridMultilevel"/>
    <w:tmpl w:val="EF0064A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05542E0"/>
    <w:multiLevelType w:val="hybridMultilevel"/>
    <w:tmpl w:val="28825796"/>
    <w:lvl w:ilvl="0" w:tplc="86DC3BE6">
      <w:start w:val="1"/>
      <w:numFmt w:val="bullet"/>
      <w:lvlText w:val=""/>
      <w:lvlJc w:val="left"/>
      <w:pPr>
        <w:ind w:left="1080" w:hanging="360"/>
      </w:pPr>
      <w:rPr>
        <w:rFonts w:ascii="Symbol" w:hAnsi="Symbol" w:hint="default"/>
        <w:color w:val="FF000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3" w15:restartNumberingAfterBreak="0">
    <w:nsid w:val="7AA25E1A"/>
    <w:multiLevelType w:val="hybridMultilevel"/>
    <w:tmpl w:val="AF9CA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6F3C86"/>
    <w:multiLevelType w:val="hybridMultilevel"/>
    <w:tmpl w:val="BB1A51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750955"/>
    <w:multiLevelType w:val="hybridMultilevel"/>
    <w:tmpl w:val="E1D4281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129593595">
    <w:abstractNumId w:val="10"/>
  </w:num>
  <w:num w:numId="2" w16cid:durableId="153110484">
    <w:abstractNumId w:val="17"/>
  </w:num>
  <w:num w:numId="3" w16cid:durableId="1127697057">
    <w:abstractNumId w:val="32"/>
  </w:num>
  <w:num w:numId="4" w16cid:durableId="890381988">
    <w:abstractNumId w:val="19"/>
  </w:num>
  <w:num w:numId="5" w16cid:durableId="352075013">
    <w:abstractNumId w:val="29"/>
  </w:num>
  <w:num w:numId="6" w16cid:durableId="768430511">
    <w:abstractNumId w:val="20"/>
  </w:num>
  <w:num w:numId="7" w16cid:durableId="1989821704">
    <w:abstractNumId w:val="31"/>
  </w:num>
  <w:num w:numId="8" w16cid:durableId="20513900">
    <w:abstractNumId w:val="35"/>
  </w:num>
  <w:num w:numId="9" w16cid:durableId="1435593997">
    <w:abstractNumId w:val="9"/>
  </w:num>
  <w:num w:numId="10" w16cid:durableId="925917419">
    <w:abstractNumId w:val="2"/>
  </w:num>
  <w:num w:numId="11" w16cid:durableId="1909343854">
    <w:abstractNumId w:val="0"/>
  </w:num>
  <w:num w:numId="12" w16cid:durableId="730156626">
    <w:abstractNumId w:val="21"/>
  </w:num>
  <w:num w:numId="13" w16cid:durableId="1658612967">
    <w:abstractNumId w:val="6"/>
  </w:num>
  <w:num w:numId="14" w16cid:durableId="886137659">
    <w:abstractNumId w:val="33"/>
  </w:num>
  <w:num w:numId="15" w16cid:durableId="200437917">
    <w:abstractNumId w:val="25"/>
  </w:num>
  <w:num w:numId="16" w16cid:durableId="303197678">
    <w:abstractNumId w:val="18"/>
  </w:num>
  <w:num w:numId="17" w16cid:durableId="197200483">
    <w:abstractNumId w:val="34"/>
  </w:num>
  <w:num w:numId="18" w16cid:durableId="1008021930">
    <w:abstractNumId w:val="28"/>
  </w:num>
  <w:num w:numId="19" w16cid:durableId="256136585">
    <w:abstractNumId w:val="4"/>
  </w:num>
  <w:num w:numId="20" w16cid:durableId="1064991998">
    <w:abstractNumId w:val="8"/>
  </w:num>
  <w:num w:numId="21" w16cid:durableId="2137940319">
    <w:abstractNumId w:val="16"/>
  </w:num>
  <w:num w:numId="22" w16cid:durableId="1354957223">
    <w:abstractNumId w:val="27"/>
  </w:num>
  <w:num w:numId="23" w16cid:durableId="274559308">
    <w:abstractNumId w:val="26"/>
  </w:num>
  <w:num w:numId="24" w16cid:durableId="1181091957">
    <w:abstractNumId w:val="5"/>
  </w:num>
  <w:num w:numId="25" w16cid:durableId="637150812">
    <w:abstractNumId w:val="24"/>
  </w:num>
  <w:num w:numId="26" w16cid:durableId="1495991880">
    <w:abstractNumId w:val="23"/>
  </w:num>
  <w:num w:numId="27" w16cid:durableId="728384191">
    <w:abstractNumId w:val="7"/>
  </w:num>
  <w:num w:numId="28" w16cid:durableId="1540505477">
    <w:abstractNumId w:val="1"/>
  </w:num>
  <w:num w:numId="29" w16cid:durableId="114831512">
    <w:abstractNumId w:val="14"/>
  </w:num>
  <w:num w:numId="30" w16cid:durableId="2045204448">
    <w:abstractNumId w:val="15"/>
  </w:num>
  <w:num w:numId="31" w16cid:durableId="1940871856">
    <w:abstractNumId w:val="3"/>
  </w:num>
  <w:num w:numId="32" w16cid:durableId="1558281407">
    <w:abstractNumId w:val="11"/>
  </w:num>
  <w:num w:numId="33" w16cid:durableId="78529989">
    <w:abstractNumId w:val="30"/>
  </w:num>
  <w:num w:numId="34" w16cid:durableId="1640837875">
    <w:abstractNumId w:val="13"/>
  </w:num>
  <w:num w:numId="35" w16cid:durableId="1622036301">
    <w:abstractNumId w:val="12"/>
  </w:num>
  <w:num w:numId="36" w16cid:durableId="11016865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750"/>
    <w:rsid w:val="00005B51"/>
    <w:rsid w:val="0002607F"/>
    <w:rsid w:val="00026511"/>
    <w:rsid w:val="000345A3"/>
    <w:rsid w:val="00047255"/>
    <w:rsid w:val="0005241F"/>
    <w:rsid w:val="00056D8D"/>
    <w:rsid w:val="00067631"/>
    <w:rsid w:val="000807A6"/>
    <w:rsid w:val="00092D35"/>
    <w:rsid w:val="000A17C6"/>
    <w:rsid w:val="000A4301"/>
    <w:rsid w:val="000C52E0"/>
    <w:rsid w:val="000D6AB2"/>
    <w:rsid w:val="00102FB5"/>
    <w:rsid w:val="00105BAA"/>
    <w:rsid w:val="00105BEA"/>
    <w:rsid w:val="0013420B"/>
    <w:rsid w:val="00141704"/>
    <w:rsid w:val="00142E71"/>
    <w:rsid w:val="00151529"/>
    <w:rsid w:val="00165492"/>
    <w:rsid w:val="00165D0B"/>
    <w:rsid w:val="00184B5D"/>
    <w:rsid w:val="001870D2"/>
    <w:rsid w:val="00194C9D"/>
    <w:rsid w:val="001A5968"/>
    <w:rsid w:val="001A5FF6"/>
    <w:rsid w:val="001A7527"/>
    <w:rsid w:val="001A77B0"/>
    <w:rsid w:val="001B07F8"/>
    <w:rsid w:val="001D07DB"/>
    <w:rsid w:val="001D14F8"/>
    <w:rsid w:val="001D4877"/>
    <w:rsid w:val="001E2F75"/>
    <w:rsid w:val="001F3127"/>
    <w:rsid w:val="002304FC"/>
    <w:rsid w:val="0024700C"/>
    <w:rsid w:val="00253A57"/>
    <w:rsid w:val="002616C3"/>
    <w:rsid w:val="00265179"/>
    <w:rsid w:val="002721B9"/>
    <w:rsid w:val="002764D4"/>
    <w:rsid w:val="00277A9E"/>
    <w:rsid w:val="002828D5"/>
    <w:rsid w:val="00283D9B"/>
    <w:rsid w:val="002C75E6"/>
    <w:rsid w:val="002D4E58"/>
    <w:rsid w:val="002D78E4"/>
    <w:rsid w:val="00304876"/>
    <w:rsid w:val="00314BB8"/>
    <w:rsid w:val="003162C1"/>
    <w:rsid w:val="00322F2F"/>
    <w:rsid w:val="00337333"/>
    <w:rsid w:val="00346EF7"/>
    <w:rsid w:val="0035647B"/>
    <w:rsid w:val="00360EA5"/>
    <w:rsid w:val="003767F4"/>
    <w:rsid w:val="003C277D"/>
    <w:rsid w:val="003C60D1"/>
    <w:rsid w:val="003D0CA0"/>
    <w:rsid w:val="003D2380"/>
    <w:rsid w:val="003F559A"/>
    <w:rsid w:val="00423380"/>
    <w:rsid w:val="004312A1"/>
    <w:rsid w:val="00443CCC"/>
    <w:rsid w:val="004760DF"/>
    <w:rsid w:val="00482EE7"/>
    <w:rsid w:val="0049211C"/>
    <w:rsid w:val="004A2386"/>
    <w:rsid w:val="004A342D"/>
    <w:rsid w:val="004C00F2"/>
    <w:rsid w:val="004D211A"/>
    <w:rsid w:val="004E4D5D"/>
    <w:rsid w:val="005174C9"/>
    <w:rsid w:val="005269BD"/>
    <w:rsid w:val="005564DA"/>
    <w:rsid w:val="00562D55"/>
    <w:rsid w:val="0056667B"/>
    <w:rsid w:val="005A1F0B"/>
    <w:rsid w:val="005A3EF6"/>
    <w:rsid w:val="005A486D"/>
    <w:rsid w:val="005A5666"/>
    <w:rsid w:val="005B3DA8"/>
    <w:rsid w:val="005D795A"/>
    <w:rsid w:val="005E7ED9"/>
    <w:rsid w:val="005F34BD"/>
    <w:rsid w:val="006002E0"/>
    <w:rsid w:val="00601BC6"/>
    <w:rsid w:val="00612577"/>
    <w:rsid w:val="00615933"/>
    <w:rsid w:val="00621C65"/>
    <w:rsid w:val="00623A5E"/>
    <w:rsid w:val="00627944"/>
    <w:rsid w:val="00632ED2"/>
    <w:rsid w:val="00643683"/>
    <w:rsid w:val="00643B84"/>
    <w:rsid w:val="00654ED9"/>
    <w:rsid w:val="00656CFA"/>
    <w:rsid w:val="006833DF"/>
    <w:rsid w:val="006B0990"/>
    <w:rsid w:val="006B272D"/>
    <w:rsid w:val="006C46CB"/>
    <w:rsid w:val="006D2CC4"/>
    <w:rsid w:val="006F173C"/>
    <w:rsid w:val="006F20E6"/>
    <w:rsid w:val="006F4FD5"/>
    <w:rsid w:val="006F59E3"/>
    <w:rsid w:val="007034FE"/>
    <w:rsid w:val="0071433A"/>
    <w:rsid w:val="00726038"/>
    <w:rsid w:val="00740DC8"/>
    <w:rsid w:val="00752992"/>
    <w:rsid w:val="00754D78"/>
    <w:rsid w:val="00760808"/>
    <w:rsid w:val="007A3FA7"/>
    <w:rsid w:val="007B583D"/>
    <w:rsid w:val="007C780C"/>
    <w:rsid w:val="007D07E6"/>
    <w:rsid w:val="007D0F5C"/>
    <w:rsid w:val="007D5287"/>
    <w:rsid w:val="007E1BB9"/>
    <w:rsid w:val="00817510"/>
    <w:rsid w:val="00842FC0"/>
    <w:rsid w:val="008435F3"/>
    <w:rsid w:val="00864C5A"/>
    <w:rsid w:val="00876651"/>
    <w:rsid w:val="00880E1C"/>
    <w:rsid w:val="00886871"/>
    <w:rsid w:val="008978AE"/>
    <w:rsid w:val="008B4D71"/>
    <w:rsid w:val="008C03A9"/>
    <w:rsid w:val="008D5412"/>
    <w:rsid w:val="008E1B06"/>
    <w:rsid w:val="00916044"/>
    <w:rsid w:val="00930EF7"/>
    <w:rsid w:val="0094223F"/>
    <w:rsid w:val="00946927"/>
    <w:rsid w:val="00953B43"/>
    <w:rsid w:val="009608BA"/>
    <w:rsid w:val="00962C21"/>
    <w:rsid w:val="00962DA2"/>
    <w:rsid w:val="00974E71"/>
    <w:rsid w:val="009757AF"/>
    <w:rsid w:val="00985D3F"/>
    <w:rsid w:val="00993035"/>
    <w:rsid w:val="00996391"/>
    <w:rsid w:val="009C7E1D"/>
    <w:rsid w:val="00A04714"/>
    <w:rsid w:val="00A3259E"/>
    <w:rsid w:val="00A33DE4"/>
    <w:rsid w:val="00A35FD3"/>
    <w:rsid w:val="00A46463"/>
    <w:rsid w:val="00A55DA0"/>
    <w:rsid w:val="00A65315"/>
    <w:rsid w:val="00A700BF"/>
    <w:rsid w:val="00A82466"/>
    <w:rsid w:val="00A84E47"/>
    <w:rsid w:val="00A960CC"/>
    <w:rsid w:val="00A96492"/>
    <w:rsid w:val="00AE0E98"/>
    <w:rsid w:val="00AE23B3"/>
    <w:rsid w:val="00AF1B53"/>
    <w:rsid w:val="00B0340F"/>
    <w:rsid w:val="00B22885"/>
    <w:rsid w:val="00B36291"/>
    <w:rsid w:val="00B40D1A"/>
    <w:rsid w:val="00B87C27"/>
    <w:rsid w:val="00B93F94"/>
    <w:rsid w:val="00BA0BC7"/>
    <w:rsid w:val="00BA3226"/>
    <w:rsid w:val="00BA635D"/>
    <w:rsid w:val="00BB02F1"/>
    <w:rsid w:val="00BC0673"/>
    <w:rsid w:val="00BC3D93"/>
    <w:rsid w:val="00BC5261"/>
    <w:rsid w:val="00BD4F28"/>
    <w:rsid w:val="00C04750"/>
    <w:rsid w:val="00C17CAA"/>
    <w:rsid w:val="00C21276"/>
    <w:rsid w:val="00C55534"/>
    <w:rsid w:val="00C708D2"/>
    <w:rsid w:val="00C72504"/>
    <w:rsid w:val="00C737B3"/>
    <w:rsid w:val="00C74387"/>
    <w:rsid w:val="00C74DC2"/>
    <w:rsid w:val="00C90BC8"/>
    <w:rsid w:val="00C96424"/>
    <w:rsid w:val="00CA4F78"/>
    <w:rsid w:val="00CC47C7"/>
    <w:rsid w:val="00CD4564"/>
    <w:rsid w:val="00CF0BE9"/>
    <w:rsid w:val="00D00720"/>
    <w:rsid w:val="00D07751"/>
    <w:rsid w:val="00D10F22"/>
    <w:rsid w:val="00D21F51"/>
    <w:rsid w:val="00D52ADC"/>
    <w:rsid w:val="00D62398"/>
    <w:rsid w:val="00D76017"/>
    <w:rsid w:val="00D954CF"/>
    <w:rsid w:val="00DA71AF"/>
    <w:rsid w:val="00DB052C"/>
    <w:rsid w:val="00DB7898"/>
    <w:rsid w:val="00DF4554"/>
    <w:rsid w:val="00E01171"/>
    <w:rsid w:val="00E10CFF"/>
    <w:rsid w:val="00E113F0"/>
    <w:rsid w:val="00E20B8A"/>
    <w:rsid w:val="00E35279"/>
    <w:rsid w:val="00E41CA5"/>
    <w:rsid w:val="00E67EED"/>
    <w:rsid w:val="00E74111"/>
    <w:rsid w:val="00E91CFD"/>
    <w:rsid w:val="00EB3560"/>
    <w:rsid w:val="00EB5D1C"/>
    <w:rsid w:val="00EB6B1C"/>
    <w:rsid w:val="00EC0F5E"/>
    <w:rsid w:val="00ED1F45"/>
    <w:rsid w:val="00ED2175"/>
    <w:rsid w:val="00F07E9A"/>
    <w:rsid w:val="00F14C02"/>
    <w:rsid w:val="00F21920"/>
    <w:rsid w:val="00F24E04"/>
    <w:rsid w:val="00F34F93"/>
    <w:rsid w:val="00F420AB"/>
    <w:rsid w:val="00F634D6"/>
    <w:rsid w:val="00F7701C"/>
    <w:rsid w:val="00FA1BE7"/>
    <w:rsid w:val="00FB03FB"/>
    <w:rsid w:val="00FB4D2D"/>
    <w:rsid w:val="00FD1B2C"/>
    <w:rsid w:val="00FF4B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9847AE"/>
  <w15:chartTrackingRefBased/>
  <w15:docId w15:val="{60C9AAFA-FCEF-4D14-8E74-4FA6FB668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807A6"/>
    <w:pPr>
      <w:bidi/>
      <w:spacing w:after="0" w:line="240" w:lineRule="auto"/>
    </w:pPr>
    <w:rPr>
      <w:rFonts w:eastAsiaTheme="minorEastAsia"/>
    </w:rPr>
  </w:style>
  <w:style w:type="character" w:customStyle="1" w:styleId="NoSpacingChar">
    <w:name w:val="No Spacing Char"/>
    <w:basedOn w:val="DefaultParagraphFont"/>
    <w:link w:val="NoSpacing"/>
    <w:uiPriority w:val="1"/>
    <w:rsid w:val="000807A6"/>
    <w:rPr>
      <w:rFonts w:eastAsiaTheme="minorEastAsia"/>
    </w:rPr>
  </w:style>
  <w:style w:type="paragraph" w:styleId="Header">
    <w:name w:val="header"/>
    <w:basedOn w:val="Normal"/>
    <w:link w:val="HeaderChar"/>
    <w:uiPriority w:val="99"/>
    <w:unhideWhenUsed/>
    <w:rsid w:val="00A824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466"/>
  </w:style>
  <w:style w:type="paragraph" w:styleId="Footer">
    <w:name w:val="footer"/>
    <w:basedOn w:val="Normal"/>
    <w:link w:val="FooterChar"/>
    <w:uiPriority w:val="99"/>
    <w:unhideWhenUsed/>
    <w:rsid w:val="00A824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466"/>
  </w:style>
  <w:style w:type="paragraph" w:styleId="ListParagraph">
    <w:name w:val="List Paragraph"/>
    <w:basedOn w:val="Normal"/>
    <w:uiPriority w:val="34"/>
    <w:qFormat/>
    <w:rsid w:val="00F21920"/>
    <w:pPr>
      <w:ind w:left="720"/>
      <w:contextualSpacing/>
    </w:pPr>
  </w:style>
  <w:style w:type="character" w:styleId="Hyperlink">
    <w:name w:val="Hyperlink"/>
    <w:basedOn w:val="DefaultParagraphFont"/>
    <w:uiPriority w:val="99"/>
    <w:unhideWhenUsed/>
    <w:rsid w:val="00F24E04"/>
    <w:rPr>
      <w:color w:val="0563C1" w:themeColor="hyperlink"/>
      <w:u w:val="single"/>
    </w:rPr>
  </w:style>
  <w:style w:type="character" w:styleId="UnresolvedMention">
    <w:name w:val="Unresolved Mention"/>
    <w:basedOn w:val="DefaultParagraphFont"/>
    <w:uiPriority w:val="99"/>
    <w:semiHidden/>
    <w:unhideWhenUsed/>
    <w:rsid w:val="00F24E04"/>
    <w:rPr>
      <w:color w:val="605E5C"/>
      <w:shd w:val="clear" w:color="auto" w:fill="E1DFDD"/>
    </w:rPr>
  </w:style>
  <w:style w:type="table" w:styleId="TableGrid">
    <w:name w:val="Table Grid"/>
    <w:basedOn w:val="TableNormal"/>
    <w:uiPriority w:val="39"/>
    <w:rsid w:val="00B40D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lectionshareable">
    <w:name w:val="selectionshareable"/>
    <w:basedOn w:val="Normal"/>
    <w:rsid w:val="00047255"/>
    <w:pPr>
      <w:spacing w:before="100" w:beforeAutospacing="1" w:after="100" w:afterAutospacing="1" w:line="240" w:lineRule="auto"/>
    </w:pPr>
    <w:rPr>
      <w:rFonts w:ascii="Times New Roman" w:eastAsia="Times New Roman" w:hAnsi="Times New Roman" w:cs="Times New Roman"/>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5123413">
      <w:bodyDiv w:val="1"/>
      <w:marLeft w:val="0"/>
      <w:marRight w:val="0"/>
      <w:marTop w:val="0"/>
      <w:marBottom w:val="0"/>
      <w:divBdr>
        <w:top w:val="none" w:sz="0" w:space="0" w:color="auto"/>
        <w:left w:val="none" w:sz="0" w:space="0" w:color="auto"/>
        <w:bottom w:val="none" w:sz="0" w:space="0" w:color="auto"/>
        <w:right w:val="none" w:sz="0" w:space="0" w:color="auto"/>
      </w:divBdr>
      <w:divsChild>
        <w:div w:id="1925987062">
          <w:marLeft w:val="0"/>
          <w:marRight w:val="0"/>
          <w:marTop w:val="0"/>
          <w:marBottom w:val="165"/>
          <w:divBdr>
            <w:top w:val="none" w:sz="0" w:space="0" w:color="auto"/>
            <w:left w:val="none" w:sz="0" w:space="0" w:color="auto"/>
            <w:bottom w:val="none" w:sz="0" w:space="0" w:color="auto"/>
            <w:right w:val="none" w:sz="0" w:space="0" w:color="auto"/>
          </w:divBdr>
          <w:divsChild>
            <w:div w:id="814101330">
              <w:marLeft w:val="0"/>
              <w:marRight w:val="0"/>
              <w:marTop w:val="0"/>
              <w:marBottom w:val="0"/>
              <w:divBdr>
                <w:top w:val="none" w:sz="0" w:space="0" w:color="auto"/>
                <w:left w:val="none" w:sz="0" w:space="0" w:color="auto"/>
                <w:bottom w:val="none" w:sz="0" w:space="0" w:color="auto"/>
                <w:right w:val="none" w:sz="0" w:space="0" w:color="auto"/>
              </w:divBdr>
              <w:divsChild>
                <w:div w:id="832262835">
                  <w:marLeft w:val="0"/>
                  <w:marRight w:val="0"/>
                  <w:marTop w:val="0"/>
                  <w:marBottom w:val="0"/>
                  <w:divBdr>
                    <w:top w:val="none" w:sz="0" w:space="0" w:color="auto"/>
                    <w:left w:val="none" w:sz="0" w:space="0" w:color="auto"/>
                    <w:bottom w:val="none" w:sz="0" w:space="0" w:color="auto"/>
                    <w:right w:val="none" w:sz="0" w:space="0" w:color="auto"/>
                  </w:divBdr>
                  <w:divsChild>
                    <w:div w:id="657879610">
                      <w:marLeft w:val="150"/>
                      <w:marRight w:val="0"/>
                      <w:marTop w:val="30"/>
                      <w:marBottom w:val="0"/>
                      <w:divBdr>
                        <w:top w:val="none" w:sz="0" w:space="0" w:color="auto"/>
                        <w:left w:val="none" w:sz="0" w:space="0" w:color="auto"/>
                        <w:bottom w:val="none" w:sz="0" w:space="0" w:color="auto"/>
                        <w:right w:val="none" w:sz="0" w:space="0" w:color="auto"/>
                      </w:divBdr>
                      <w:divsChild>
                        <w:div w:id="1016349108">
                          <w:marLeft w:val="0"/>
                          <w:marRight w:val="0"/>
                          <w:marTop w:val="0"/>
                          <w:marBottom w:val="0"/>
                          <w:divBdr>
                            <w:top w:val="none" w:sz="0" w:space="0" w:color="auto"/>
                            <w:left w:val="none" w:sz="0" w:space="0" w:color="auto"/>
                            <w:bottom w:val="none" w:sz="0" w:space="0" w:color="auto"/>
                            <w:right w:val="none" w:sz="0" w:space="0" w:color="auto"/>
                          </w:divBdr>
                        </w:div>
                      </w:divsChild>
                    </w:div>
                    <w:div w:id="59989744">
                      <w:marLeft w:val="0"/>
                      <w:marRight w:val="0"/>
                      <w:marTop w:val="0"/>
                      <w:marBottom w:val="0"/>
                      <w:divBdr>
                        <w:top w:val="none" w:sz="0" w:space="0" w:color="auto"/>
                        <w:left w:val="none" w:sz="0" w:space="0" w:color="auto"/>
                        <w:bottom w:val="none" w:sz="0" w:space="0" w:color="auto"/>
                        <w:right w:val="none" w:sz="0" w:space="0" w:color="auto"/>
                      </w:divBdr>
                      <w:divsChild>
                        <w:div w:id="245264095">
                          <w:marLeft w:val="0"/>
                          <w:marRight w:val="0"/>
                          <w:marTop w:val="0"/>
                          <w:marBottom w:val="0"/>
                          <w:divBdr>
                            <w:top w:val="none" w:sz="0" w:space="0" w:color="auto"/>
                            <w:left w:val="none" w:sz="0" w:space="0" w:color="auto"/>
                            <w:bottom w:val="none" w:sz="0" w:space="0" w:color="auto"/>
                            <w:right w:val="none" w:sz="0" w:space="0" w:color="auto"/>
                          </w:divBdr>
                          <w:divsChild>
                            <w:div w:id="1804887978">
                              <w:marLeft w:val="0"/>
                              <w:marRight w:val="0"/>
                              <w:marTop w:val="0"/>
                              <w:marBottom w:val="0"/>
                              <w:divBdr>
                                <w:top w:val="none" w:sz="0" w:space="0" w:color="auto"/>
                                <w:left w:val="none" w:sz="0" w:space="0" w:color="auto"/>
                                <w:bottom w:val="none" w:sz="0" w:space="0" w:color="auto"/>
                                <w:right w:val="none" w:sz="0" w:space="0" w:color="auto"/>
                              </w:divBdr>
                              <w:divsChild>
                                <w:div w:id="569003043">
                                  <w:marLeft w:val="0"/>
                                  <w:marRight w:val="0"/>
                                  <w:marTop w:val="0"/>
                                  <w:marBottom w:val="0"/>
                                  <w:divBdr>
                                    <w:top w:val="none" w:sz="0" w:space="0" w:color="auto"/>
                                    <w:left w:val="none" w:sz="0" w:space="0" w:color="auto"/>
                                    <w:bottom w:val="none" w:sz="0" w:space="0" w:color="auto"/>
                                    <w:right w:val="none" w:sz="0" w:space="0" w:color="auto"/>
                                  </w:divBdr>
                                  <w:divsChild>
                                    <w:div w:id="6491835">
                                      <w:marLeft w:val="360"/>
                                      <w:marRight w:val="360"/>
                                      <w:marTop w:val="360"/>
                                      <w:marBottom w:val="360"/>
                                      <w:divBdr>
                                        <w:top w:val="none" w:sz="0" w:space="0" w:color="auto"/>
                                        <w:left w:val="none" w:sz="0" w:space="0" w:color="auto"/>
                                        <w:bottom w:val="none" w:sz="0" w:space="0" w:color="auto"/>
                                        <w:right w:val="none" w:sz="0" w:space="0" w:color="auto"/>
                                      </w:divBdr>
                                      <w:divsChild>
                                        <w:div w:id="95278864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3366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5439F7DD884F0E812B5324A30896DE"/>
        <w:category>
          <w:name w:val="عام"/>
          <w:gallery w:val="placeholder"/>
        </w:category>
        <w:types>
          <w:type w:val="bbPlcHdr"/>
        </w:types>
        <w:behaviors>
          <w:behavior w:val="content"/>
        </w:behaviors>
        <w:guid w:val="{D21D6D1C-36C0-407E-93FC-FB7813DE302A}"/>
      </w:docPartPr>
      <w:docPartBody>
        <w:p w:rsidR="00473F09" w:rsidRDefault="002C4B91" w:rsidP="002C4B91">
          <w:pPr>
            <w:pStyle w:val="FE5439F7DD884F0E812B5324A30896DE"/>
          </w:pPr>
          <w:r>
            <w:rPr>
              <w:rFonts w:asciiTheme="majorHAnsi" w:eastAsiaTheme="majorEastAsia" w:hAnsiTheme="majorHAnsi" w:cstheme="majorBidi"/>
              <w:color w:val="4472C4" w:themeColor="accent1"/>
              <w:sz w:val="27"/>
              <w:szCs w:val="27"/>
              <w:rtl/>
              <w:lang w:val="ar-SA"/>
            </w:rPr>
            <w:t>[عنوان المستند]</w:t>
          </w:r>
        </w:p>
      </w:docPartBody>
    </w:docPart>
    <w:docPart>
      <w:docPartPr>
        <w:name w:val="A9D9C215C84F49DEA6BCAAD923CD1CEC"/>
        <w:category>
          <w:name w:val="عام"/>
          <w:gallery w:val="placeholder"/>
        </w:category>
        <w:types>
          <w:type w:val="bbPlcHdr"/>
        </w:types>
        <w:behaviors>
          <w:behavior w:val="content"/>
        </w:behaviors>
        <w:guid w:val="{C6D5D9C0-B1FF-44E5-BD81-672763D0B5D6}"/>
      </w:docPartPr>
      <w:docPartBody>
        <w:p w:rsidR="00473F09" w:rsidRDefault="002C4B91" w:rsidP="002C4B91">
          <w:pPr>
            <w:pStyle w:val="A9D9C215C84F49DEA6BCAAD923CD1CEC"/>
          </w:pPr>
          <w:r>
            <w:rPr>
              <w:rFonts w:asciiTheme="majorHAnsi" w:eastAsiaTheme="majorEastAsia" w:hAnsiTheme="majorHAnsi" w:cstheme="majorBidi"/>
              <w:color w:val="4472C4" w:themeColor="accent1"/>
              <w:sz w:val="27"/>
              <w:szCs w:val="27"/>
              <w:rtl/>
              <w:lang w:val="ar-SA"/>
            </w:rPr>
            <w:t>[عنوان المستند]</w:t>
          </w:r>
        </w:p>
      </w:docPartBody>
    </w:docPart>
    <w:docPart>
      <w:docPartPr>
        <w:name w:val="A96D12D6FFCB4CD284DFEA17B6CC7D78"/>
        <w:category>
          <w:name w:val="General"/>
          <w:gallery w:val="placeholder"/>
        </w:category>
        <w:types>
          <w:type w:val="bbPlcHdr"/>
        </w:types>
        <w:behaviors>
          <w:behavior w:val="content"/>
        </w:behaviors>
        <w:guid w:val="{2B70FC80-BB6F-420F-8037-2548DF6A3ADD}"/>
      </w:docPartPr>
      <w:docPartBody>
        <w:p w:rsidR="000C569A" w:rsidRDefault="00132026" w:rsidP="00132026">
          <w:pPr>
            <w:pStyle w:val="A96D12D6FFCB4CD284DFEA17B6CC7D78"/>
          </w:pPr>
          <w:r>
            <w:rPr>
              <w:rFonts w:asciiTheme="majorHAnsi" w:eastAsiaTheme="majorEastAsia" w:hAnsiTheme="majorHAnsi" w:cstheme="majorBidi"/>
              <w:color w:val="4472C4" w:themeColor="accent1"/>
              <w:sz w:val="88"/>
              <w:szCs w:val="88"/>
              <w:rtl/>
              <w:lang w:val="ar-SA"/>
            </w:rPr>
            <w:t>[عنوان المستند]</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rkazi Text">
    <w:panose1 w:val="00000000000000000000"/>
    <w:charset w:val="00"/>
    <w:family w:val="auto"/>
    <w:pitch w:val="variable"/>
    <w:sig w:usb0="A10020FF" w:usb1="C000205B" w:usb2="00000008" w:usb3="00000000" w:csb0="000001D3" w:csb1="00000000"/>
  </w:font>
  <w:font w:name="Markazi Text SemiBold">
    <w:panose1 w:val="00000000000000000000"/>
    <w:charset w:val="00"/>
    <w:family w:val="auto"/>
    <w:pitch w:val="variable"/>
    <w:sig w:usb0="A10020FF" w:usb1="C000205B" w:usb2="00000008" w:usb3="00000000" w:csb0="000001D3" w:csb1="00000000"/>
  </w:font>
  <w:font w:name="Calibri Light">
    <w:panose1 w:val="020F0302020204030204"/>
    <w:charset w:val="00"/>
    <w:family w:val="swiss"/>
    <w:pitch w:val="variable"/>
    <w:sig w:usb0="E4002EFF" w:usb1="C200247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B91"/>
    <w:rsid w:val="00072E8A"/>
    <w:rsid w:val="000A3365"/>
    <w:rsid w:val="000C569A"/>
    <w:rsid w:val="00132026"/>
    <w:rsid w:val="0023199F"/>
    <w:rsid w:val="002C4B91"/>
    <w:rsid w:val="00411778"/>
    <w:rsid w:val="00460B06"/>
    <w:rsid w:val="0046162C"/>
    <w:rsid w:val="00473F09"/>
    <w:rsid w:val="00585F02"/>
    <w:rsid w:val="00671CBD"/>
    <w:rsid w:val="00735239"/>
    <w:rsid w:val="00753C30"/>
    <w:rsid w:val="008C725A"/>
    <w:rsid w:val="00982AB2"/>
    <w:rsid w:val="00A95075"/>
    <w:rsid w:val="00B17229"/>
    <w:rsid w:val="00B47409"/>
    <w:rsid w:val="00C36E08"/>
    <w:rsid w:val="00D040AB"/>
    <w:rsid w:val="00DB04CE"/>
    <w:rsid w:val="00F12FB5"/>
    <w:rsid w:val="00F839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5439F7DD884F0E812B5324A30896DE">
    <w:name w:val="FE5439F7DD884F0E812B5324A30896DE"/>
    <w:rsid w:val="002C4B91"/>
  </w:style>
  <w:style w:type="paragraph" w:customStyle="1" w:styleId="A9D9C215C84F49DEA6BCAAD923CD1CEC">
    <w:name w:val="A9D9C215C84F49DEA6BCAAD923CD1CEC"/>
    <w:rsid w:val="002C4B91"/>
  </w:style>
  <w:style w:type="paragraph" w:customStyle="1" w:styleId="A96D12D6FFCB4CD284DFEA17B6CC7D78">
    <w:name w:val="A96D12D6FFCB4CD284DFEA17B6CC7D78"/>
    <w:rsid w:val="0013202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729E02-4C4A-4B10-B292-1A42B6F89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6</Pages>
  <Words>1323</Words>
  <Characters>7545</Characters>
  <Application>Microsoft Office Word</Application>
  <DocSecurity>0</DocSecurity>
  <Lines>62</Lines>
  <Paragraphs>17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تقرير اسبوعي يرصد تسريبات الاعلام والدوريات عن الشأن الليبي يصدر عن المركز الليبي للدراسات الأمنية والعسكرية</vt:lpstr>
      <vt:lpstr>[الوضع الليبي الراهن]</vt:lpstr>
    </vt:vector>
  </TitlesOfParts>
  <Company/>
  <LinksUpToDate>false</LinksUpToDate>
  <CharactersWithSpaces>8851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تقرير اسبوعي يرصد تسريبات الاعلام والدوريات عن الشأن الليبي يصدر عن المركز الليبي للدراسات الأمنية والعسكرية</dc:title>
  <dc:subject/>
  <dc:creator>Mowafag Ragas</dc:creator>
  <cp:keywords/>
  <dc:description/>
  <cp:lastModifiedBy>ashrif abofarda</cp:lastModifiedBy>
  <cp:revision>103</cp:revision>
  <cp:lastPrinted>2022-05-27T18:10:00Z</cp:lastPrinted>
  <dcterms:created xsi:type="dcterms:W3CDTF">2023-04-14T22:23:00Z</dcterms:created>
  <dcterms:modified xsi:type="dcterms:W3CDTF">2023-05-26T03:02:00Z</dcterms:modified>
</cp:coreProperties>
</file>