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1170D35" w14:textId="77777777" w:rsidR="00BE633D" w:rsidRDefault="00BE633D" w:rsidP="00BE63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C2B7A34" w14:textId="43724C58" w:rsidR="00AF5FF6" w:rsidRPr="001D0921" w:rsidRDefault="00AF5FF6" w:rsidP="002838D8">
      <w:pPr>
        <w:bidi/>
        <w:spacing w:before="100" w:beforeAutospacing="1" w:after="100" w:afterAutospacing="1" w:line="240" w:lineRule="auto"/>
        <w:jc w:val="center"/>
        <w:rPr>
          <w:rFonts w:ascii="Markazi Text" w:eastAsia="Times New Roman" w:hAnsi="Markazi Text" w:cs="Markazi Text"/>
          <w:b/>
          <w:bCs/>
          <w:color w:val="FF0000"/>
          <w:sz w:val="32"/>
          <w:szCs w:val="32"/>
          <w:rtl/>
        </w:rPr>
      </w:pPr>
      <w:r w:rsidRPr="001D0921">
        <w:rPr>
          <w:rFonts w:ascii="Markazi Text" w:eastAsia="Times New Roman" w:hAnsi="Markazi Text" w:cs="Markazi Text" w:hint="cs"/>
          <w:b/>
          <w:bCs/>
          <w:color w:val="FF0000"/>
          <w:sz w:val="32"/>
          <w:szCs w:val="32"/>
          <w:rtl/>
        </w:rPr>
        <w:t xml:space="preserve">مقال مترجم </w:t>
      </w:r>
    </w:p>
    <w:p w14:paraId="7E0166D5" w14:textId="16FD0BCF" w:rsidR="00AE00CF" w:rsidRPr="002D5378" w:rsidRDefault="00E71C99" w:rsidP="00AF5FF6">
      <w:pPr>
        <w:bidi/>
        <w:spacing w:before="100" w:beforeAutospacing="1" w:after="100" w:afterAutospacing="1" w:line="240" w:lineRule="auto"/>
        <w:jc w:val="center"/>
        <w:rPr>
          <w:rFonts w:ascii="Markazi Text" w:eastAsia="Times New Roman" w:hAnsi="Markazi Text" w:cs="Markazi Text"/>
          <w:b/>
          <w:bCs/>
          <w:color w:val="2F5496" w:themeColor="accent1" w:themeShade="BF"/>
          <w:sz w:val="36"/>
          <w:szCs w:val="36"/>
          <w:rtl/>
        </w:rPr>
      </w:pPr>
      <w:r w:rsidRPr="003F6195">
        <w:rPr>
          <w:b/>
          <w:bCs/>
          <w:noProof/>
          <w:color w:val="FF0000"/>
        </w:rPr>
        <w:drawing>
          <wp:anchor distT="0" distB="0" distL="114300" distR="114300" simplePos="0" relativeHeight="251676672" behindDoc="0" locked="0" layoutInCell="1" allowOverlap="1" wp14:anchorId="7F133489" wp14:editId="774808A5">
            <wp:simplePos x="0" y="0"/>
            <wp:positionH relativeFrom="page">
              <wp:posOffset>-38100</wp:posOffset>
            </wp:positionH>
            <wp:positionV relativeFrom="margin">
              <wp:posOffset>1178878</wp:posOffset>
            </wp:positionV>
            <wp:extent cx="7833995" cy="3062166"/>
            <wp:effectExtent l="57150" t="0" r="52705" b="1193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3428" cy="3065853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2DD" w:rsidRPr="003F6195">
        <w:rPr>
          <w:rFonts w:ascii="Markazi Text" w:eastAsia="Times New Roman" w:hAnsi="Markazi Text" w:cs="Markazi Text" w:hint="cs"/>
          <w:b/>
          <w:bCs/>
          <w:color w:val="FF0000"/>
          <w:sz w:val="36"/>
          <w:szCs w:val="36"/>
          <w:rtl/>
        </w:rPr>
        <w:t xml:space="preserve">المقال بعنوان </w:t>
      </w:r>
      <w:r w:rsidR="008012DD">
        <w:rPr>
          <w:rFonts w:ascii="Markazi Text" w:eastAsia="Times New Roman" w:hAnsi="Markazi Text" w:cs="Markazi Text" w:hint="cs"/>
          <w:b/>
          <w:bCs/>
          <w:color w:val="2F5496" w:themeColor="accent1" w:themeShade="BF"/>
          <w:sz w:val="36"/>
          <w:szCs w:val="36"/>
          <w:rtl/>
        </w:rPr>
        <w:t xml:space="preserve">\ </w:t>
      </w:r>
      <w:r w:rsidR="00BE633D" w:rsidRPr="002D5378">
        <w:rPr>
          <w:rFonts w:ascii="Markazi Text" w:eastAsia="Times New Roman" w:hAnsi="Markazi Text" w:cs="Markazi Text"/>
          <w:b/>
          <w:bCs/>
          <w:color w:val="2F5496" w:themeColor="accent1" w:themeShade="BF"/>
          <w:sz w:val="36"/>
          <w:szCs w:val="36"/>
          <w:rtl/>
        </w:rPr>
        <w:t>قد يغرق امراء الحرب الليبيون السودان في صراع " كابوس " طويل الأمد</w:t>
      </w:r>
      <w:r w:rsidR="002838D8">
        <w:rPr>
          <w:rFonts w:ascii="Markazi Text" w:eastAsia="Times New Roman" w:hAnsi="Markazi Text" w:cs="Markazi Text" w:hint="cs"/>
          <w:b/>
          <w:bCs/>
          <w:color w:val="2F5496" w:themeColor="accent1" w:themeShade="BF"/>
          <w:sz w:val="36"/>
          <w:szCs w:val="36"/>
          <w:rtl/>
        </w:rPr>
        <w:t>.</w:t>
      </w:r>
    </w:p>
    <w:p w14:paraId="45D7A568" w14:textId="6D0FECD1" w:rsidR="00BE633D" w:rsidRPr="002D5378" w:rsidRDefault="002838D8" w:rsidP="002838D8">
      <w:pPr>
        <w:bidi/>
        <w:spacing w:before="100" w:beforeAutospacing="1" w:after="100" w:afterAutospacing="1" w:line="240" w:lineRule="auto"/>
        <w:jc w:val="center"/>
        <w:rPr>
          <w:rFonts w:ascii="Markazi Text" w:eastAsia="Times New Roman" w:hAnsi="Markazi Text" w:cs="Markazi Text"/>
          <w:b/>
          <w:bCs/>
          <w:sz w:val="36"/>
          <w:szCs w:val="36"/>
          <w:rtl/>
        </w:rPr>
      </w:pPr>
      <w:r>
        <w:rPr>
          <w:rFonts w:ascii="Markazi Text" w:eastAsia="Times New Roman" w:hAnsi="Markazi Text" w:cs="Markazi Text" w:hint="cs"/>
          <w:b/>
          <w:bCs/>
          <w:sz w:val="32"/>
          <w:szCs w:val="32"/>
          <w:rtl/>
        </w:rPr>
        <w:t xml:space="preserve"> </w:t>
      </w:r>
    </w:p>
    <w:p w14:paraId="0822860F" w14:textId="14D8C867" w:rsidR="00581A76" w:rsidRDefault="00581A76" w:rsidP="00581A76">
      <w:pPr>
        <w:bidi/>
        <w:spacing w:after="0" w:line="240" w:lineRule="auto"/>
        <w:rPr>
          <w:rFonts w:ascii="Markazi Text" w:eastAsia="Times New Roman" w:hAnsi="Markazi Text" w:cs="Markazi Text"/>
          <w:i/>
          <w:iCs/>
          <w:color w:val="0000FF"/>
          <w:sz w:val="28"/>
          <w:szCs w:val="28"/>
          <w:u w:val="single"/>
          <w:rtl/>
        </w:rPr>
      </w:pPr>
    </w:p>
    <w:p w14:paraId="0B60A062" w14:textId="57D02EA5" w:rsidR="002D5378" w:rsidRPr="00581A76" w:rsidRDefault="002D5378" w:rsidP="002D5378">
      <w:pPr>
        <w:bidi/>
        <w:spacing w:after="0" w:line="240" w:lineRule="auto"/>
        <w:rPr>
          <w:rFonts w:ascii="Markazi Text" w:eastAsia="Times New Roman" w:hAnsi="Markazi Text" w:cs="Markazi Text"/>
          <w:i/>
          <w:iCs/>
          <w:sz w:val="28"/>
          <w:szCs w:val="28"/>
          <w:rtl/>
        </w:rPr>
      </w:pPr>
    </w:p>
    <w:p w14:paraId="06125593" w14:textId="0ADDC6CE" w:rsidR="000624CC" w:rsidRPr="004E557B" w:rsidRDefault="000624CC" w:rsidP="000624CC">
      <w:pPr>
        <w:bidi/>
        <w:spacing w:after="0" w:line="240" w:lineRule="auto"/>
        <w:rPr>
          <w:rFonts w:ascii="Markazi Text" w:eastAsia="Times New Roman" w:hAnsi="Markazi Text" w:cs="Markazi Text"/>
          <w:b/>
          <w:bCs/>
          <w:sz w:val="28"/>
          <w:szCs w:val="28"/>
          <w:rtl/>
        </w:rPr>
      </w:pPr>
    </w:p>
    <w:p w14:paraId="766EE597" w14:textId="728CEEE2" w:rsidR="00581A76" w:rsidRDefault="00581A76" w:rsidP="00581A76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7EAB1175" w14:textId="32DE312B" w:rsidR="00581A76" w:rsidRDefault="00581A76" w:rsidP="00581A76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6C80702C" w14:textId="26D12862" w:rsidR="00581A76" w:rsidRDefault="00581A76" w:rsidP="00581A76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78468480" w14:textId="054A31A8" w:rsidR="00BE633D" w:rsidRDefault="00BE633D" w:rsidP="00BE633D">
      <w:pPr>
        <w:bidi/>
        <w:spacing w:after="0" w:line="240" w:lineRule="auto"/>
        <w:ind w:left="-284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44562B05" w14:textId="6F2951DD" w:rsidR="00BE633D" w:rsidRDefault="00BE633D" w:rsidP="00BE633D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38BD36DC" w14:textId="5979CA4C" w:rsidR="00BE633D" w:rsidRDefault="00A761B6" w:rsidP="00BE633D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  <w:r>
        <w:rPr>
          <w:rFonts w:ascii="Markazi Text" w:eastAsia="Times New Roman" w:hAnsi="Markazi Text" w:cs="Markazi Text"/>
          <w:i/>
          <w:iCs/>
          <w:noProof/>
          <w:color w:val="0000FF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05F241" wp14:editId="447D758D">
                <wp:simplePos x="0" y="0"/>
                <wp:positionH relativeFrom="page">
                  <wp:align>left</wp:align>
                </wp:positionH>
                <wp:positionV relativeFrom="margin">
                  <wp:posOffset>3512503</wp:posOffset>
                </wp:positionV>
                <wp:extent cx="7784783" cy="728662"/>
                <wp:effectExtent l="0" t="0" r="6985" b="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4783" cy="728662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  <a:alpha val="27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A93CE" w14:textId="0FAC69AA" w:rsidR="00E71C99" w:rsidRPr="003C0DBE" w:rsidRDefault="00E71C99" w:rsidP="00A761B6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3">
                                          <w14:lumMod w14:val="89000"/>
                                        </w14:schemeClr>
                                      </w14:gs>
                                      <w14:gs w14:pos="23000">
                                        <w14:schemeClr w14:val="accent3">
                                          <w14:lumMod w14:val="89000"/>
                                        </w14:schemeClr>
                                      </w14:gs>
                                      <w14:gs w14:pos="69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97000">
                                        <w14:schemeClr w14:val="accent3">
                                          <w14:lumMod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0DBE">
                              <w:rPr>
                                <w:rFonts w:ascii="Markazi Text" w:eastAsia="Times New Roman" w:hAnsi="Markazi Text" w:cs="Markazi Text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3">
                                          <w14:lumMod w14:val="89000"/>
                                        </w14:schemeClr>
                                      </w14:gs>
                                      <w14:gs w14:pos="23000">
                                        <w14:schemeClr w14:val="accent3">
                                          <w14:lumMod w14:val="89000"/>
                                        </w14:schemeClr>
                                      </w14:gs>
                                      <w14:gs w14:pos="69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97000">
                                        <w14:schemeClr w14:val="accent3">
                                          <w14:lumMod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C14AC">
                              <w:rPr>
                                <w:rFonts w:ascii="Markazi Text" w:eastAsia="Times New Roman" w:hAnsi="Markazi Text" w:cs="Markazi Text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3">
                                          <w14:lumMod w14:val="89000"/>
                                        </w14:schemeClr>
                                      </w14:gs>
                                      <w14:gs w14:pos="23000">
                                        <w14:schemeClr w14:val="accent3">
                                          <w14:lumMod w14:val="89000"/>
                                        </w14:schemeClr>
                                      </w14:gs>
                                      <w14:gs w14:pos="69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97000">
                                        <w14:schemeClr w14:val="accent3">
                                          <w14:lumMod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مع بروز نفوذ خليفة حفتر </w:t>
                            </w:r>
                            <w:r w:rsidR="00DD139C" w:rsidRPr="00FC14AC">
                              <w:rPr>
                                <w:rFonts w:ascii="Markazi Text" w:eastAsia="Times New Roman" w:hAnsi="Markazi Text" w:cs="Markazi Text" w:hint="cs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3">
                                          <w14:lumMod w14:val="89000"/>
                                        </w14:schemeClr>
                                      </w14:gs>
                                      <w14:gs w14:pos="23000">
                                        <w14:schemeClr w14:val="accent3">
                                          <w14:lumMod w14:val="89000"/>
                                        </w14:schemeClr>
                                      </w14:gs>
                                      <w14:gs w14:pos="69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97000">
                                        <w14:schemeClr w14:val="accent3">
                                          <w14:lumMod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..</w:t>
                            </w:r>
                            <w:r w:rsidRPr="00FC14AC">
                              <w:rPr>
                                <w:rFonts w:ascii="Markazi Text" w:eastAsia="Times New Roman" w:hAnsi="Markazi Text" w:cs="Markazi Text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3">
                                          <w14:lumMod w14:val="89000"/>
                                        </w14:schemeClr>
                                      </w14:gs>
                                      <w14:gs w14:pos="23000">
                                        <w14:schemeClr w14:val="accent3">
                                          <w14:lumMod w14:val="89000"/>
                                        </w14:schemeClr>
                                      </w14:gs>
                                      <w14:gs w14:pos="69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97000">
                                        <w14:schemeClr w14:val="accent3">
                                          <w14:lumMod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يحذر محللون من أن المنطقة قد تكون ساحة معركة للعديد من اللاعبين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5F241" id="Rectangle: Rounded Corners 5" o:spid="_x0000_s1026" style="position:absolute;left:0;text-align:left;margin-left:0;margin-top:276.6pt;width:613pt;height:57.35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" fillcolor="#0d0d0d [3069]" stroked="f" strokeweight="1pt">
                <v:fill opacity="17733f"/>
                <v:stroke joinstyle="miter"/>
                <v:textbox>
                  <w:txbxContent>
                    <w:p w14:paraId="05DA93CE" w14:textId="0FAC69AA" w:rsidR="00E71C99" w:rsidRPr="003C0DBE" w:rsidRDefault="00E71C99" w:rsidP="00A761B6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3">
                                    <w14:lumMod w14:val="89000"/>
                                  </w14:schemeClr>
                                </w14:gs>
                                <w14:gs w14:pos="23000">
                                  <w14:schemeClr w14:val="accent3">
                                    <w14:lumMod w14:val="89000"/>
                                  </w14:schemeClr>
                                </w14:gs>
                                <w14:gs w14:pos="69000">
                                  <w14:schemeClr w14:val="accent3">
                                    <w14:lumMod w14:val="75000"/>
                                  </w14:schemeClr>
                                </w14:gs>
                                <w14:gs w14:pos="97000">
                                  <w14:schemeClr w14:val="accent3">
                                    <w14:lumMod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3C0DBE">
                        <w:rPr>
                          <w:rFonts w:ascii="Markazi Text" w:eastAsia="Times New Roman" w:hAnsi="Markazi Text" w:cs="Markazi Text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3">
                                    <w14:lumMod w14:val="89000"/>
                                  </w14:schemeClr>
                                </w14:gs>
                                <w14:gs w14:pos="23000">
                                  <w14:schemeClr w14:val="accent3">
                                    <w14:lumMod w14:val="89000"/>
                                  </w14:schemeClr>
                                </w14:gs>
                                <w14:gs w14:pos="69000">
                                  <w14:schemeClr w14:val="accent3">
                                    <w14:lumMod w14:val="75000"/>
                                  </w14:schemeClr>
                                </w14:gs>
                                <w14:gs w14:pos="97000">
                                  <w14:schemeClr w14:val="accent3">
                                    <w14:lumMod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C14AC">
                        <w:rPr>
                          <w:rFonts w:ascii="Markazi Text" w:eastAsia="Times New Roman" w:hAnsi="Markazi Text" w:cs="Markazi Text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  <w:rtl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3">
                                    <w14:lumMod w14:val="89000"/>
                                  </w14:schemeClr>
                                </w14:gs>
                                <w14:gs w14:pos="23000">
                                  <w14:schemeClr w14:val="accent3">
                                    <w14:lumMod w14:val="89000"/>
                                  </w14:schemeClr>
                                </w14:gs>
                                <w14:gs w14:pos="69000">
                                  <w14:schemeClr w14:val="accent3">
                                    <w14:lumMod w14:val="75000"/>
                                  </w14:schemeClr>
                                </w14:gs>
                                <w14:gs w14:pos="97000">
                                  <w14:schemeClr w14:val="accent3">
                                    <w14:lumMod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bevel/>
                          </w14:textOutline>
                        </w:rPr>
                        <w:t xml:space="preserve">مع بروز نفوذ خليفة حفتر </w:t>
                      </w:r>
                      <w:r w:rsidR="00DD139C" w:rsidRPr="00FC14AC">
                        <w:rPr>
                          <w:rFonts w:ascii="Markazi Text" w:eastAsia="Times New Roman" w:hAnsi="Markazi Text" w:cs="Markazi Text" w:hint="cs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  <w:rtl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3">
                                    <w14:lumMod w14:val="89000"/>
                                  </w14:schemeClr>
                                </w14:gs>
                                <w14:gs w14:pos="23000">
                                  <w14:schemeClr w14:val="accent3">
                                    <w14:lumMod w14:val="89000"/>
                                  </w14:schemeClr>
                                </w14:gs>
                                <w14:gs w14:pos="69000">
                                  <w14:schemeClr w14:val="accent3">
                                    <w14:lumMod w14:val="75000"/>
                                  </w14:schemeClr>
                                </w14:gs>
                                <w14:gs w14:pos="97000">
                                  <w14:schemeClr w14:val="accent3">
                                    <w14:lumMod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bevel/>
                          </w14:textOutline>
                        </w:rPr>
                        <w:t>..</w:t>
                      </w:r>
                      <w:r w:rsidRPr="00FC14AC">
                        <w:rPr>
                          <w:rFonts w:ascii="Markazi Text" w:eastAsia="Times New Roman" w:hAnsi="Markazi Text" w:cs="Markazi Text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  <w:rtl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3">
                                    <w14:lumMod w14:val="89000"/>
                                  </w14:schemeClr>
                                </w14:gs>
                                <w14:gs w14:pos="23000">
                                  <w14:schemeClr w14:val="accent3">
                                    <w14:lumMod w14:val="89000"/>
                                  </w14:schemeClr>
                                </w14:gs>
                                <w14:gs w14:pos="69000">
                                  <w14:schemeClr w14:val="accent3">
                                    <w14:lumMod w14:val="75000"/>
                                  </w14:schemeClr>
                                </w14:gs>
                                <w14:gs w14:pos="97000">
                                  <w14:schemeClr w14:val="accent3">
                                    <w14:lumMod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bevel/>
                          </w14:textOutline>
                        </w:rPr>
                        <w:t xml:space="preserve"> يحذر محللون من أن المنطقة قد تكون ساحة معركة للعديد من اللاعبين</w:t>
                      </w: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p w14:paraId="4DEE59CE" w14:textId="78B52C84" w:rsidR="00BE633D" w:rsidRDefault="00BE633D" w:rsidP="00BE633D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4BF82367" w14:textId="4E400928" w:rsidR="00BE633D" w:rsidRDefault="00BE633D" w:rsidP="00BE633D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09731205" w14:textId="77777777" w:rsidR="00BE633D" w:rsidRDefault="00BE633D" w:rsidP="00BE633D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1E86F700" w14:textId="77777777" w:rsidR="00BE633D" w:rsidRDefault="00BE633D" w:rsidP="00BE633D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600B3D7E" w14:textId="4678CB44" w:rsidR="00CA574E" w:rsidRPr="00CF2FD0" w:rsidRDefault="00E008AE" w:rsidP="004C1F5F">
      <w:pPr>
        <w:pStyle w:val="Heading2"/>
        <w:bidi/>
        <w:jc w:val="both"/>
        <w:rPr>
          <w:color w:val="C45911" w:themeColor="accent2" w:themeShade="BF"/>
          <w:sz w:val="30"/>
          <w:szCs w:val="30"/>
          <w:rtl/>
        </w:rPr>
      </w:pPr>
      <w:r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>نشر</w:t>
      </w:r>
      <w:r w:rsidRPr="00CF2FD0">
        <w:rPr>
          <w:rFonts w:ascii="Markazi Text" w:eastAsia="Times New Roman" w:hAnsi="Markazi Text" w:cs="Markazi Text" w:hint="cs"/>
          <w:b/>
          <w:bCs/>
          <w:color w:val="C45911" w:themeColor="accent2" w:themeShade="BF"/>
          <w:sz w:val="30"/>
          <w:szCs w:val="30"/>
          <w:rtl/>
        </w:rPr>
        <w:t xml:space="preserve"> </w:t>
      </w:r>
      <w:r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موقع الجاردين </w:t>
      </w:r>
      <w:r w:rsidR="00B27722" w:rsidRPr="00F95CDA">
        <w:rPr>
          <w:rFonts w:ascii="Markazi Text" w:eastAsia="Times New Roman" w:hAnsi="Markazi Text" w:cs="Markazi Text" w:hint="cs"/>
          <w:b/>
          <w:bCs/>
          <w:color w:val="0000FF"/>
          <w:sz w:val="30"/>
          <w:szCs w:val="30"/>
          <w:u w:val="single"/>
          <w:rtl/>
        </w:rPr>
        <w:t xml:space="preserve">" </w:t>
      </w:r>
      <w:r w:rsidR="00B27722" w:rsidRPr="00F95CDA">
        <w:rPr>
          <w:b/>
          <w:bCs/>
          <w:color w:val="0000FF"/>
          <w:sz w:val="30"/>
          <w:szCs w:val="30"/>
          <w:u w:val="single"/>
        </w:rPr>
        <w:t>The Guardian</w:t>
      </w:r>
      <w:r w:rsidR="00B27722" w:rsidRPr="00F95CDA">
        <w:rPr>
          <w:rFonts w:ascii="Markazi Text" w:eastAsia="Times New Roman" w:hAnsi="Markazi Text" w:cs="Markazi Text" w:hint="cs"/>
          <w:b/>
          <w:bCs/>
          <w:color w:val="0000FF"/>
          <w:sz w:val="30"/>
          <w:szCs w:val="30"/>
          <w:u w:val="single"/>
          <w:rtl/>
        </w:rPr>
        <w:t>"</w:t>
      </w:r>
      <w:r w:rsidR="004C1F5F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 </w:t>
      </w:r>
      <w:r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الالكتروني </w:t>
      </w:r>
      <w:r w:rsidR="00676A53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يوم الاحد 23 ابريل 2023 </w:t>
      </w:r>
      <w:r w:rsidR="00163E95" w:rsidRPr="00CF2FD0">
        <w:rPr>
          <w:rFonts w:ascii="Markazi Text" w:eastAsia="Times New Roman" w:hAnsi="Markazi Text" w:cs="Markazi Text"/>
          <w:color w:val="C45911" w:themeColor="accent2" w:themeShade="BF"/>
          <w:sz w:val="30"/>
          <w:szCs w:val="30"/>
          <w:rtl/>
        </w:rPr>
        <w:t>،</w:t>
      </w:r>
      <w:r w:rsidR="00163E95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 </w:t>
      </w:r>
      <w:r w:rsidR="00676A53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مقالا كتبه </w:t>
      </w:r>
      <w:r w:rsidR="00062852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>"</w:t>
      </w:r>
      <w:r w:rsidR="00676A53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>جايسون بيرك</w:t>
      </w:r>
      <w:r w:rsidR="00062852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>"</w:t>
      </w:r>
      <w:r w:rsidR="00676A53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 و </w:t>
      </w:r>
      <w:r w:rsidR="00062852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>"</w:t>
      </w:r>
      <w:r w:rsidR="00676A53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>زينب صالح</w:t>
      </w:r>
      <w:r w:rsidR="00062852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>"</w:t>
      </w:r>
      <w:r w:rsidR="00062852" w:rsidRPr="00CF2FD0">
        <w:rPr>
          <w:rFonts w:ascii="Markazi Text" w:eastAsia="Times New Roman" w:hAnsi="Markazi Text" w:cs="Markazi Text"/>
          <w:color w:val="C45911" w:themeColor="accent2" w:themeShade="BF"/>
          <w:sz w:val="30"/>
          <w:szCs w:val="30"/>
          <w:rtl/>
        </w:rPr>
        <w:t>،</w:t>
      </w:r>
      <w:r w:rsidR="00676A53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 </w:t>
      </w:r>
      <w:r w:rsidR="009B61BF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يتحدث </w:t>
      </w:r>
      <w:r w:rsidR="00062852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فيه </w:t>
      </w:r>
      <w:r w:rsidR="009B61BF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عن </w:t>
      </w:r>
      <w:r w:rsidR="007C5298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>تورط</w:t>
      </w:r>
      <w:r w:rsidR="009B61BF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 المشير حفتر مع </w:t>
      </w:r>
      <w:r w:rsidR="00062852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 </w:t>
      </w:r>
      <w:r w:rsidR="009B61BF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>محمد حمدان دقلو المعروف ب</w:t>
      </w:r>
      <w:r w:rsidR="00C60DF8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 " حميدتي" </w:t>
      </w:r>
      <w:r w:rsidR="00062852" w:rsidRPr="00CF2FD0">
        <w:rPr>
          <w:rFonts w:ascii="Markazi Text" w:eastAsia="Times New Roman" w:hAnsi="Markazi Text" w:cs="Markazi Text"/>
          <w:color w:val="C45911" w:themeColor="accent2" w:themeShade="BF"/>
          <w:sz w:val="30"/>
          <w:szCs w:val="30"/>
          <w:rtl/>
        </w:rPr>
        <w:t>،</w:t>
      </w:r>
      <w:r w:rsidR="00062852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 </w:t>
      </w:r>
      <w:r w:rsidR="00C60DF8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وتدخل الأول في </w:t>
      </w:r>
      <w:r w:rsidR="00BE6024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>اندلاع العنف المدمر في 15 ابريل الجاري</w:t>
      </w:r>
      <w:r w:rsidR="00EC5036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 و</w:t>
      </w:r>
      <w:r w:rsidR="00E57566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 </w:t>
      </w:r>
      <w:r w:rsidR="00EC5036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الاثار المحتملة لهذا التدخل </w:t>
      </w:r>
      <w:r w:rsidR="00EC5036" w:rsidRPr="00CF2FD0">
        <w:rPr>
          <w:rFonts w:ascii="Markazi Text" w:eastAsia="Times New Roman" w:hAnsi="Markazi Text" w:cs="Markazi Text"/>
          <w:color w:val="C45911" w:themeColor="accent2" w:themeShade="BF"/>
          <w:sz w:val="30"/>
          <w:szCs w:val="30"/>
          <w:rtl/>
        </w:rPr>
        <w:t>،</w:t>
      </w:r>
      <w:r w:rsidR="007C5298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 و</w:t>
      </w:r>
      <w:r w:rsidR="00E57566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 كذلك </w:t>
      </w:r>
      <w:r w:rsidR="007C5298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الحديث عن </w:t>
      </w:r>
      <w:r w:rsidR="0052780D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>مخاوف الصراع طويل الأمد المتوقع في السودان</w:t>
      </w:r>
      <w:r w:rsidR="00E57566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 </w:t>
      </w:r>
      <w:r w:rsidR="00BD19FF" w:rsidRPr="00CF2FD0">
        <w:rPr>
          <w:rFonts w:ascii="Markazi Text" w:eastAsia="Times New Roman" w:hAnsi="Markazi Text" w:cs="Markazi Text"/>
          <w:color w:val="C45911" w:themeColor="accent2" w:themeShade="BF"/>
          <w:sz w:val="30"/>
          <w:szCs w:val="30"/>
          <w:rtl/>
        </w:rPr>
        <w:t>،</w:t>
      </w:r>
      <w:r w:rsidR="00BD19FF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 </w:t>
      </w:r>
      <w:r w:rsidR="00E57566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>بسبب تغذي</w:t>
      </w:r>
      <w:r w:rsidR="00F33096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 xml:space="preserve">ة المصالح الخارجية لجهات فاعلة وقوي إقليمية تخوض حربا بالوكالة </w:t>
      </w:r>
      <w:r w:rsidR="001C1FED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>في البلاد</w:t>
      </w:r>
      <w:r w:rsidR="00163E95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>.</w:t>
      </w:r>
      <w:r w:rsidR="008768FB" w:rsidRPr="00CF2FD0">
        <w:rPr>
          <w:rFonts w:ascii="Markazi Text" w:eastAsia="Times New Roman" w:hAnsi="Markazi Text" w:cs="Markazi Text" w:hint="cs"/>
          <w:color w:val="C45911" w:themeColor="accent2" w:themeShade="BF"/>
          <w:sz w:val="30"/>
          <w:szCs w:val="30"/>
          <w:rtl/>
        </w:rPr>
        <w:t>..</w:t>
      </w:r>
    </w:p>
    <w:p w14:paraId="61F1D90D" w14:textId="54230F35" w:rsidR="007C5298" w:rsidRPr="00CA574E" w:rsidRDefault="008768FB" w:rsidP="00CA574E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b/>
          <w:bCs/>
          <w:color w:val="2F5496" w:themeColor="accent1" w:themeShade="BF"/>
          <w:sz w:val="32"/>
          <w:szCs w:val="32"/>
          <w:rtl/>
        </w:rPr>
      </w:pPr>
      <w:r w:rsidRPr="00CA574E">
        <w:rPr>
          <w:rFonts w:ascii="Markazi Text" w:eastAsia="Times New Roman" w:hAnsi="Markazi Text" w:cs="Markazi Text" w:hint="cs"/>
          <w:color w:val="2F5496" w:themeColor="accent1" w:themeShade="BF"/>
          <w:sz w:val="32"/>
          <w:szCs w:val="32"/>
          <w:rtl/>
        </w:rPr>
        <w:t xml:space="preserve"> </w:t>
      </w:r>
      <w:r w:rsidR="0052780D" w:rsidRPr="00CA574E">
        <w:rPr>
          <w:rFonts w:ascii="Markazi Text" w:eastAsia="Times New Roman" w:hAnsi="Markazi Text" w:cs="Markazi Text" w:hint="cs"/>
          <w:color w:val="2F5496" w:themeColor="accent1" w:themeShade="BF"/>
          <w:sz w:val="32"/>
          <w:szCs w:val="32"/>
          <w:u w:val="single"/>
          <w:rtl/>
        </w:rPr>
        <w:t xml:space="preserve"> </w:t>
      </w:r>
      <w:r w:rsidR="00163E95" w:rsidRPr="00D01C17">
        <w:rPr>
          <w:rFonts w:ascii="Markazi Text" w:eastAsia="Times New Roman" w:hAnsi="Markazi Text" w:cs="Markazi Text" w:hint="cs"/>
          <w:b/>
          <w:bCs/>
          <w:color w:val="0000FF"/>
          <w:sz w:val="32"/>
          <w:szCs w:val="32"/>
          <w:u w:val="single"/>
          <w:rtl/>
        </w:rPr>
        <w:t xml:space="preserve">وهذا نص المقال مترجما </w:t>
      </w:r>
    </w:p>
    <w:p w14:paraId="066F0FCA" w14:textId="1767F5A4" w:rsidR="00B31BAF" w:rsidRPr="00E736BE" w:rsidRDefault="00BE633D" w:rsidP="000E15BB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ساعد أمير الحرب الليبي خليفة حفتر في إعداد قوات الدعم السريع ، </w:t>
      </w:r>
      <w:r w:rsidR="0036510E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"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وهي ميليشيا تقاتل الآن للسيطرة على السودان </w:t>
      </w:r>
      <w:r w:rsidR="0036510E" w:rsidRPr="00E736BE">
        <w:rPr>
          <w:rFonts w:ascii="Markazi Text" w:eastAsia="Times New Roman" w:hAnsi="Markazi Text" w:cs="Markazi Text"/>
          <w:sz w:val="30"/>
          <w:szCs w:val="30"/>
          <w:rtl/>
        </w:rPr>
        <w:t>"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، للمعركة في الأشهر التي سبقت اندلاع العنف المدمر في 15 أبريل ، حسب ما قاله مسؤولون سابقون للأوبزرفر </w:t>
      </w:r>
      <w:r w:rsidR="00670DD7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670DD7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31BAF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سيثير تورط حفتر  </w:t>
      </w:r>
      <w:r w:rsidR="00527F43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" </w:t>
      </w:r>
      <w:r w:rsidR="00B31BAF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الذي يدير جزءًا كبيرًا </w:t>
      </w:r>
      <w:r w:rsidR="00D223F7" w:rsidRPr="00E736BE">
        <w:rPr>
          <w:rFonts w:ascii="Markazi Text" w:eastAsia="Times New Roman" w:hAnsi="Markazi Text" w:cs="Markazi Text" w:hint="cs"/>
          <w:sz w:val="30"/>
          <w:szCs w:val="30"/>
          <w:rtl/>
        </w:rPr>
        <w:t>من</w:t>
      </w:r>
      <w:r w:rsidR="00527F43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شرق</w:t>
      </w:r>
      <w:r w:rsidR="00B31BAF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 ليبيا </w:t>
      </w:r>
      <w:r w:rsidR="00527F43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" </w:t>
      </w:r>
      <w:r w:rsidR="00B31BAF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، </w:t>
      </w:r>
      <w:r w:rsidR="003B5473" w:rsidRPr="00E736BE">
        <w:rPr>
          <w:rFonts w:ascii="Markazi Text" w:eastAsia="Times New Roman" w:hAnsi="Markazi Text" w:cs="Markazi Text" w:hint="cs"/>
          <w:sz w:val="30"/>
          <w:szCs w:val="30"/>
          <w:rtl/>
        </w:rPr>
        <w:t>ال</w:t>
      </w:r>
      <w:r w:rsidR="00B31BAF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مخاوف </w:t>
      </w:r>
      <w:r w:rsidR="00527F43" w:rsidRPr="00E736BE">
        <w:rPr>
          <w:rFonts w:ascii="Markazi Text" w:eastAsia="Times New Roman" w:hAnsi="Markazi Text" w:cs="Markazi Text" w:hint="cs"/>
          <w:sz w:val="30"/>
          <w:szCs w:val="30"/>
          <w:rtl/>
        </w:rPr>
        <w:t>ل</w:t>
      </w:r>
      <w:r w:rsidR="00B31BAF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صراع طويل الأمد في </w:t>
      </w:r>
      <w:r w:rsidR="000E15BB" w:rsidRPr="00E736BE">
        <w:rPr>
          <w:rFonts w:ascii="Markazi Text" w:hAnsi="Markazi Text" w:cs="Markazi Text" w:hint="cs"/>
          <w:sz w:val="30"/>
          <w:szCs w:val="30"/>
          <w:rtl/>
        </w:rPr>
        <w:t>السودان</w:t>
      </w:r>
      <w:r w:rsidR="00A73247" w:rsidRPr="00E736BE">
        <w:rPr>
          <w:rFonts w:ascii="Markazi Text" w:hAnsi="Markazi Text" w:cs="Markazi Text" w:hint="cs"/>
          <w:sz w:val="30"/>
          <w:szCs w:val="30"/>
          <w:rtl/>
        </w:rPr>
        <w:t xml:space="preserve"> وصفه المحللون " سيناريو الرعب "</w:t>
      </w:r>
      <w:r w:rsidR="000E15BB" w:rsidRPr="00E736BE">
        <w:rPr>
          <w:rFonts w:ascii="Markazi Text" w:hAnsi="Markazi Text" w:cs="Markazi Text" w:hint="cs"/>
          <w:sz w:val="30"/>
          <w:szCs w:val="30"/>
          <w:rtl/>
        </w:rPr>
        <w:t xml:space="preserve"> و</w:t>
      </w:r>
      <w:r w:rsidR="00527F43" w:rsidRPr="00E736B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0E15BB" w:rsidRPr="00E736BE">
        <w:rPr>
          <w:rFonts w:ascii="Markazi Text" w:hAnsi="Markazi Text" w:cs="Markazi Text" w:hint="cs"/>
          <w:sz w:val="30"/>
          <w:szCs w:val="30"/>
          <w:rtl/>
        </w:rPr>
        <w:t xml:space="preserve">الذي </w:t>
      </w:r>
      <w:r w:rsidR="00B31BAF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تغذيه المصالح الخارجية </w:t>
      </w:r>
      <w:r w:rsidR="00A73247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A73247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31BAF" w:rsidRPr="00E736BE">
        <w:rPr>
          <w:rFonts w:ascii="Markazi Text" w:eastAsia="Times New Roman" w:hAnsi="Markazi Text" w:cs="Markazi Text"/>
          <w:sz w:val="30"/>
          <w:szCs w:val="30"/>
          <w:rtl/>
        </w:rPr>
        <w:t>لجهات فاعلة وقوى إقليمية متعددة تخوض حربًا بالوكالة في البلاد التي يبلغ عدد سكانها أكثر من 45 مليون نسمة</w:t>
      </w:r>
      <w:r w:rsidR="0081534D" w:rsidRPr="00E736BE">
        <w:rPr>
          <w:rFonts w:ascii="Markazi Text" w:eastAsia="Times New Roman" w:hAnsi="Markazi Text" w:cs="Markazi Text" w:hint="cs"/>
          <w:sz w:val="30"/>
          <w:szCs w:val="30"/>
          <w:rtl/>
        </w:rPr>
        <w:t>.</w:t>
      </w:r>
    </w:p>
    <w:p w14:paraId="4595837F" w14:textId="77777777" w:rsidR="000E15BB" w:rsidRPr="00917F0B" w:rsidRDefault="000E15BB" w:rsidP="00BE10EF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b/>
          <w:bCs/>
          <w:sz w:val="32"/>
          <w:szCs w:val="32"/>
          <w:rtl/>
        </w:rPr>
      </w:pPr>
    </w:p>
    <w:p w14:paraId="1A52697B" w14:textId="77777777" w:rsidR="006162A8" w:rsidRPr="00917F0B" w:rsidRDefault="006162A8" w:rsidP="000E15BB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b/>
          <w:bCs/>
          <w:sz w:val="36"/>
          <w:szCs w:val="36"/>
          <w:rtl/>
        </w:rPr>
      </w:pPr>
    </w:p>
    <w:p w14:paraId="1BBA37EB" w14:textId="77777777" w:rsidR="00577DE7" w:rsidRDefault="00577DE7" w:rsidP="006162A8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2"/>
          <w:szCs w:val="32"/>
          <w:rtl/>
        </w:rPr>
      </w:pPr>
    </w:p>
    <w:p w14:paraId="5971FCA8" w14:textId="6CED6D88" w:rsidR="005302DC" w:rsidRPr="00E736BE" w:rsidRDefault="00BE633D" w:rsidP="00577DE7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يبدو أن محاولة جديدة لفرض وقف لإطلاق النار على الفصائل المتحاربة في السودان فشلت يوم السبت </w:t>
      </w:r>
      <w:r w:rsidR="0081534D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الموافق 22 ابريل الجاري </w:t>
      </w:r>
      <w:r w:rsidR="006D11F3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6D11F3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و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>مع استمرار القتال والضربات الجوية والقصف في العاصمة الخرطوم</w:t>
      </w:r>
      <w:r w:rsidR="006D11F3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6D11F3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6D11F3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>تجددت الاشتباكات في منطقة دارفور في الجنوب الغربي</w:t>
      </w:r>
      <w:r w:rsidR="006D11F3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 </w:t>
      </w:r>
      <w:r w:rsidR="006D11F3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6D11F3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و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من </w:t>
      </w:r>
      <w:r w:rsidR="00F33DA0" w:rsidRPr="00E736BE">
        <w:rPr>
          <w:rFonts w:ascii="Markazi Text" w:eastAsia="Times New Roman" w:hAnsi="Markazi Text" w:cs="Markazi Text" w:hint="cs"/>
          <w:sz w:val="30"/>
          <w:szCs w:val="30"/>
          <w:rtl/>
        </w:rPr>
        <w:t>المتداول بواسطة وسائل الاعلام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 </w:t>
      </w:r>
      <w:r w:rsidR="00F33DA0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F33DA0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"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>أن أكثر من 400 شخص لقوا حتفهم في الصراع حتى الآن</w:t>
      </w:r>
      <w:r w:rsidR="00F33DA0" w:rsidRPr="00E736BE">
        <w:rPr>
          <w:rFonts w:ascii="Markazi Text" w:eastAsia="Times New Roman" w:hAnsi="Markazi Text" w:cs="Markazi Text" w:hint="cs"/>
          <w:sz w:val="30"/>
          <w:szCs w:val="30"/>
          <w:rtl/>
        </w:rPr>
        <w:t>"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>، على الرغم من أنه يعتقد أن العدد الحقيقي أعلى من ذلك بكثير</w:t>
      </w:r>
      <w:r w:rsidR="006D11F3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5302DC" w:rsidRPr="00E736BE">
        <w:rPr>
          <w:rFonts w:ascii="Markazi Text" w:eastAsia="Times New Roman" w:hAnsi="Markazi Text" w:cs="Markazi Text" w:hint="cs"/>
          <w:sz w:val="30"/>
          <w:szCs w:val="30"/>
          <w:rtl/>
        </w:rPr>
        <w:t>.</w:t>
      </w:r>
    </w:p>
    <w:p w14:paraId="6AE5561E" w14:textId="5C98CE2D" w:rsidR="00D24275" w:rsidRPr="00E736BE" w:rsidRDefault="005302DC" w:rsidP="001422C7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وقد </w:t>
      </w:r>
      <w:r w:rsidR="00BE633D" w:rsidRPr="00E736BE">
        <w:rPr>
          <w:rFonts w:ascii="Markazi Text" w:eastAsia="Times New Roman" w:hAnsi="Markazi Text" w:cs="Markazi Text"/>
          <w:sz w:val="30"/>
          <w:szCs w:val="30"/>
          <w:rtl/>
        </w:rPr>
        <w:t>دار الصراع بين وحدات الجيش الموالية للحاكم العسكري السوداني الجنرال عبد الفتاح البرهان ضد قوات الدعم السريع التي يقوده</w:t>
      </w:r>
      <w:r w:rsidR="00577E6E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ا محمد حمدان دقلو المعروف " بحميدتي" </w:t>
      </w:r>
      <w:r w:rsidR="00A65B94" w:rsidRPr="00E736BE">
        <w:rPr>
          <w:rFonts w:ascii="Markazi Text" w:eastAsia="Times New Roman" w:hAnsi="Markazi Text" w:cs="Markazi Text" w:hint="cs"/>
          <w:sz w:val="30"/>
          <w:szCs w:val="30"/>
          <w:rtl/>
        </w:rPr>
        <w:t>والذي كان</w:t>
      </w:r>
      <w:r w:rsidR="00BE633D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 نائب</w:t>
      </w:r>
      <w:r w:rsidR="00A65B94" w:rsidRPr="00E736BE">
        <w:rPr>
          <w:rFonts w:ascii="Markazi Text" w:eastAsia="Times New Roman" w:hAnsi="Markazi Text" w:cs="Markazi Text" w:hint="cs"/>
          <w:sz w:val="30"/>
          <w:szCs w:val="30"/>
          <w:rtl/>
        </w:rPr>
        <w:t>ا</w:t>
      </w:r>
      <w:r w:rsidR="00BE633D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 </w:t>
      </w:r>
      <w:r w:rsidR="00A65B94" w:rsidRPr="00E736BE">
        <w:rPr>
          <w:rFonts w:ascii="Markazi Text" w:eastAsia="Times New Roman" w:hAnsi="Markazi Text" w:cs="Markazi Text" w:hint="cs"/>
          <w:sz w:val="30"/>
          <w:szCs w:val="30"/>
          <w:rtl/>
        </w:rPr>
        <w:t>ل</w:t>
      </w:r>
      <w:r w:rsidR="00BE633D" w:rsidRPr="00E736BE">
        <w:rPr>
          <w:rFonts w:ascii="Markazi Text" w:eastAsia="Times New Roman" w:hAnsi="Markazi Text" w:cs="Markazi Text"/>
          <w:sz w:val="30"/>
          <w:szCs w:val="30"/>
          <w:rtl/>
        </w:rPr>
        <w:t>رئيس مجلس الحكم</w:t>
      </w:r>
      <w:r w:rsidR="00A65B94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البرهان </w:t>
      </w:r>
      <w:r w:rsidR="00A65B94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A65B94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و</w:t>
      </w:r>
      <w:r w:rsidR="00BE633D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 يعتقد كلاهما </w:t>
      </w:r>
      <w:r w:rsidR="00DA0721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DA0721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E633D" w:rsidRPr="00E736BE">
        <w:rPr>
          <w:rFonts w:ascii="Markazi Text" w:eastAsia="Times New Roman" w:hAnsi="Markazi Text" w:cs="Markazi Text"/>
          <w:sz w:val="30"/>
          <w:szCs w:val="30"/>
          <w:rtl/>
        </w:rPr>
        <w:t>أنه</w:t>
      </w:r>
      <w:r w:rsidR="00A65B94" w:rsidRPr="00E736BE">
        <w:rPr>
          <w:rFonts w:ascii="Markazi Text" w:eastAsia="Times New Roman" w:hAnsi="Markazi Text" w:cs="Markazi Text" w:hint="cs"/>
          <w:sz w:val="30"/>
          <w:szCs w:val="30"/>
          <w:rtl/>
        </w:rPr>
        <w:t>ما</w:t>
      </w:r>
      <w:r w:rsidR="00BE633D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 قادران على السيطرة دون منازع </w:t>
      </w:r>
      <w:r w:rsidR="00DA0721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DA0721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E633D" w:rsidRPr="00E736BE">
        <w:rPr>
          <w:rFonts w:ascii="Markazi Text" w:eastAsia="Times New Roman" w:hAnsi="Markazi Text" w:cs="Markazi Text"/>
          <w:sz w:val="30"/>
          <w:szCs w:val="30"/>
          <w:rtl/>
        </w:rPr>
        <w:t>على موارد السودان و</w:t>
      </w:r>
      <w:r w:rsidR="00DA0721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E633D" w:rsidRPr="00E736BE">
        <w:rPr>
          <w:rFonts w:ascii="Markazi Text" w:eastAsia="Times New Roman" w:hAnsi="Markazi Text" w:cs="Markazi Text"/>
          <w:sz w:val="30"/>
          <w:szCs w:val="30"/>
          <w:rtl/>
        </w:rPr>
        <w:t>دولته</w:t>
      </w:r>
      <w:r w:rsidR="00DA0721" w:rsidRPr="00E736BE">
        <w:rPr>
          <w:rFonts w:ascii="Markazi Text" w:eastAsia="Times New Roman" w:hAnsi="Markazi Text" w:cs="Markazi Text" w:hint="cs"/>
          <w:sz w:val="30"/>
          <w:szCs w:val="30"/>
          <w:rtl/>
        </w:rPr>
        <w:t>م</w:t>
      </w:r>
      <w:r w:rsidR="00BE633D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 المنهارة </w:t>
      </w:r>
      <w:r w:rsidR="00D24275" w:rsidRPr="00E736BE">
        <w:rPr>
          <w:rFonts w:ascii="Markazi Text" w:eastAsia="Times New Roman" w:hAnsi="Markazi Text" w:cs="Markazi Text" w:hint="cs"/>
          <w:sz w:val="30"/>
          <w:szCs w:val="30"/>
          <w:rtl/>
        </w:rPr>
        <w:t>.</w:t>
      </w:r>
    </w:p>
    <w:p w14:paraId="33965236" w14:textId="2C0DA9A0" w:rsidR="00A96477" w:rsidRPr="00E736BE" w:rsidRDefault="001422C7" w:rsidP="00D24275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E736BE">
        <w:rPr>
          <w:rFonts w:ascii="Markazi Text" w:eastAsia="Times New Roman" w:hAnsi="Markazi Text" w:cs="Markazi Text" w:hint="cs"/>
          <w:sz w:val="30"/>
          <w:szCs w:val="30"/>
          <w:rtl/>
        </w:rPr>
        <w:t>و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>يقول المحللون إنه لا يبدو أن أي منهما يميل إلى التنازل</w:t>
      </w:r>
      <w:r w:rsidR="00A96477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A50835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A50835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E736BE">
        <w:rPr>
          <w:rFonts w:ascii="Markazi Text" w:hAnsi="Markazi Text" w:cs="Markazi Text" w:hint="cs"/>
          <w:sz w:val="30"/>
          <w:szCs w:val="30"/>
          <w:rtl/>
        </w:rPr>
        <w:t xml:space="preserve">و </w:t>
      </w:r>
      <w:hyperlink r:id="rId10" w:history="1">
        <w:r w:rsidR="00BE633D" w:rsidRPr="003D216B">
          <w:rPr>
            <w:rFonts w:ascii="Markazi Text" w:eastAsia="Times New Roman" w:hAnsi="Markazi Text" w:cs="Markazi Text"/>
            <w:color w:val="0000FF"/>
            <w:sz w:val="30"/>
            <w:szCs w:val="30"/>
            <w:u w:val="single"/>
            <w:rtl/>
          </w:rPr>
          <w:t>تحذر المنظمات غير الحكومية الموظفين من الاستعداد لتصاعد العنف</w:t>
        </w:r>
      </w:hyperlink>
      <w:r w:rsidR="00BE633D" w:rsidRPr="003D216B">
        <w:rPr>
          <w:rFonts w:ascii="Markazi Text" w:eastAsia="Times New Roman" w:hAnsi="Markazi Text" w:cs="Markazi Text"/>
          <w:color w:val="0000FF"/>
          <w:sz w:val="30"/>
          <w:szCs w:val="30"/>
          <w:u w:val="single"/>
          <w:rtl/>
        </w:rPr>
        <w:t xml:space="preserve"> </w:t>
      </w:r>
      <w:r w:rsidR="00D369E5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D369E5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D19C0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الان بعد انتهاء شهر رمضان المبارك </w:t>
      </w:r>
      <w:r w:rsidR="00A50835" w:rsidRPr="00E736BE">
        <w:rPr>
          <w:rFonts w:ascii="Markazi Text" w:eastAsia="Times New Roman" w:hAnsi="Markazi Text" w:cs="Markazi Text" w:hint="cs"/>
          <w:sz w:val="30"/>
          <w:szCs w:val="30"/>
          <w:rtl/>
        </w:rPr>
        <w:t>.</w:t>
      </w:r>
    </w:p>
    <w:p w14:paraId="50FD869C" w14:textId="6683D6A2" w:rsidR="00BE633D" w:rsidRPr="00E736BE" w:rsidRDefault="00BE633D" w:rsidP="00A96477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E736BE">
        <w:rPr>
          <w:rFonts w:ascii="Markazi Text" w:eastAsia="Times New Roman" w:hAnsi="Markazi Text" w:cs="Markazi Text"/>
          <w:sz w:val="30"/>
          <w:szCs w:val="30"/>
          <w:rtl/>
        </w:rPr>
        <w:t>وقالت مصادر لصحيفة الأوبزرفر</w:t>
      </w:r>
      <w:r w:rsidR="00EF7085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9F1B0B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9F1B0B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إن حفتر نقل معلومات استخباراتية مهمة إلى حميدتي </w:t>
      </w:r>
      <w:r w:rsidR="009F1B0B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9F1B0B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واحتجز أعداءه </w:t>
      </w:r>
      <w:r w:rsidR="009F1B0B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9F1B0B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وزاد </w:t>
      </w:r>
      <w:r w:rsidR="009F1B0B" w:rsidRPr="00E736BE">
        <w:rPr>
          <w:rFonts w:ascii="Markazi Text" w:eastAsia="Times New Roman" w:hAnsi="Markazi Text" w:cs="Markazi Text" w:hint="cs"/>
          <w:sz w:val="30"/>
          <w:szCs w:val="30"/>
          <w:rtl/>
        </w:rPr>
        <w:t>امد</w:t>
      </w:r>
      <w:r w:rsidR="00E51C9D" w:rsidRPr="00E736BE">
        <w:rPr>
          <w:rFonts w:ascii="Markazi Text" w:eastAsia="Times New Roman" w:hAnsi="Markazi Text" w:cs="Markazi Text" w:hint="cs"/>
          <w:sz w:val="30"/>
          <w:szCs w:val="30"/>
          <w:rtl/>
        </w:rPr>
        <w:t>اده ب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شحنات الوقود </w:t>
      </w:r>
      <w:r w:rsidR="00E51C9D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E51C9D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وربما درب مئات المقاتلين من قوات الدعم السريع </w:t>
      </w:r>
      <w:r w:rsidR="00E51C9D" w:rsidRPr="00E736BE">
        <w:rPr>
          <w:rFonts w:ascii="Markazi Text" w:eastAsia="Times New Roman" w:hAnsi="Markazi Text" w:cs="Markazi Text" w:hint="cs"/>
          <w:sz w:val="30"/>
          <w:szCs w:val="30"/>
          <w:rtl/>
        </w:rPr>
        <w:t>علي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 حرب المدن بين فبراير </w:t>
      </w:r>
      <w:r w:rsidR="00B51525" w:rsidRPr="00E736BE">
        <w:rPr>
          <w:rFonts w:ascii="Markazi Text" w:eastAsia="Times New Roman" w:hAnsi="Markazi Text" w:cs="Markazi Text" w:hint="cs"/>
          <w:sz w:val="30"/>
          <w:szCs w:val="30"/>
          <w:rtl/>
        </w:rPr>
        <w:t>-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>شباط و</w:t>
      </w:r>
      <w:r w:rsidR="000F6854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منتصف أبريل </w:t>
      </w:r>
      <w:r w:rsidR="00B51525" w:rsidRPr="00E736BE">
        <w:rPr>
          <w:rFonts w:ascii="Markazi Text" w:eastAsia="Times New Roman" w:hAnsi="Markazi Text" w:cs="Markazi Text" w:hint="cs"/>
          <w:sz w:val="30"/>
          <w:szCs w:val="30"/>
          <w:rtl/>
        </w:rPr>
        <w:t>-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 نيسان</w:t>
      </w:r>
      <w:r w:rsidR="00E51C9D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2023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>.</w:t>
      </w:r>
    </w:p>
    <w:p w14:paraId="24F0BA7E" w14:textId="657EC061" w:rsidR="00507E15" w:rsidRPr="00E736BE" w:rsidRDefault="00BE633D" w:rsidP="00507E15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تعود علاقة حفتر </w:t>
      </w:r>
      <w:r w:rsidR="00B51525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-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>حميدتي إلى ما قبل سقوط عمر البشير ، حاكم السودان المستبد المخضرم ، بعد شهور من الاحتجاجات الشعبية</w:t>
      </w:r>
      <w:r w:rsidR="00457B64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في عام 2019 </w:t>
      </w:r>
      <w:r w:rsidR="002802A7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2802A7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>ومع ذلك ، فقد ازدادت العلاقة دفئًا في السنوات الأخيرة ، حيث أرسل حميدتي مرتزقة إلى ليبيا للقتال إلى جانب</w:t>
      </w:r>
      <w:r w:rsidR="002802A7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حفتر </w:t>
      </w:r>
      <w:r w:rsidR="00507E15" w:rsidRPr="00E736BE">
        <w:rPr>
          <w:rFonts w:ascii="Markazi Text" w:eastAsia="Times New Roman" w:hAnsi="Markazi Text" w:cs="Markazi Text" w:hint="cs"/>
          <w:sz w:val="30"/>
          <w:szCs w:val="30"/>
          <w:rtl/>
        </w:rPr>
        <w:t>.</w:t>
      </w:r>
    </w:p>
    <w:p w14:paraId="02B632E5" w14:textId="5FE3F6FD" w:rsidR="007B19A8" w:rsidRPr="00E736BE" w:rsidRDefault="00933476" w:rsidP="00ED1E2D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E633D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كما تعاون حميدتي وحفتر أيضًا </w:t>
      </w:r>
      <w:r w:rsidR="006C52BA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E633D" w:rsidRPr="00E736BE">
        <w:rPr>
          <w:rFonts w:ascii="Markazi Text" w:eastAsia="Times New Roman" w:hAnsi="Markazi Text" w:cs="Markazi Text"/>
          <w:sz w:val="30"/>
          <w:szCs w:val="30"/>
          <w:rtl/>
        </w:rPr>
        <w:t>في مجموعة من عمليات التهريب المربحة للغاية ، حيث أقام القادة ذوو الرتب المتوسطة في كل من الميليشيات التابعة لهم</w:t>
      </w:r>
      <w:r w:rsidR="006C52BA" w:rsidRPr="00E736BE">
        <w:rPr>
          <w:rFonts w:ascii="Markazi Text" w:eastAsia="Times New Roman" w:hAnsi="Markazi Text" w:cs="Markazi Text" w:hint="cs"/>
          <w:sz w:val="30"/>
          <w:szCs w:val="30"/>
          <w:rtl/>
        </w:rPr>
        <w:t>ا</w:t>
      </w:r>
      <w:r w:rsidR="00BE633D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E633D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روابط وثيقة أثناء قيامهم بإدارة عبور الشحنات غير المشروعة </w:t>
      </w:r>
      <w:r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والقيمة </w:t>
      </w:r>
      <w:r w:rsidR="00BE633D" w:rsidRPr="00E736BE">
        <w:rPr>
          <w:rFonts w:ascii="Markazi Text" w:eastAsia="Times New Roman" w:hAnsi="Markazi Text" w:cs="Markazi Text"/>
          <w:sz w:val="30"/>
          <w:szCs w:val="30"/>
          <w:rtl/>
        </w:rPr>
        <w:t>بين البلدين ، وفقًا لما قاله الخبراء لصحيفة الأوبزرفر</w:t>
      </w:r>
      <w:r w:rsidR="00ED1E2D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ED1E2D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ED1E2D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حيث ت</w:t>
      </w:r>
      <w:r w:rsidR="007B19A8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قع السودان وليبيا على جانبي الطرق الرئيسية للاتجار بالبشر </w:t>
      </w:r>
      <w:r w:rsidR="00ED1E2D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ED1E2D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7B19A8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والمخدرات </w:t>
      </w:r>
      <w:r w:rsidR="00ED1E2D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ED1E2D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7B19A8" w:rsidRPr="00E736BE">
        <w:rPr>
          <w:rFonts w:ascii="Markazi Text" w:eastAsia="Times New Roman" w:hAnsi="Markazi Text" w:cs="Markazi Text"/>
          <w:sz w:val="30"/>
          <w:szCs w:val="30"/>
          <w:rtl/>
        </w:rPr>
        <w:t>وأشياء أخرى كثيرة.</w:t>
      </w:r>
    </w:p>
    <w:p w14:paraId="5B0E7A74" w14:textId="16916157" w:rsidR="009A4A25" w:rsidRPr="00E736BE" w:rsidRDefault="007B19A8" w:rsidP="009A4A25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وقالت المصادر إنه في الأسابيع الأخيرة ، </w:t>
      </w:r>
      <w:r w:rsidR="0014094B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و </w:t>
      </w:r>
      <w:r w:rsidRPr="00E736BE">
        <w:rPr>
          <w:rFonts w:ascii="Markazi Text" w:eastAsia="Times New Roman" w:hAnsi="Markazi Text" w:cs="Markazi Text"/>
          <w:sz w:val="30"/>
          <w:szCs w:val="30"/>
          <w:rtl/>
        </w:rPr>
        <w:t>مع اقتراب الصراع بين قوات الدعم السريع وقوات البرهان ، بذل حفتر جهودًا لدعم حميدتي</w:t>
      </w:r>
      <w:r w:rsidR="005A7742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5A7742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5A7742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01283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 ومع ذلك ، فقد تمت </w:t>
      </w:r>
      <w:r w:rsidR="00176180" w:rsidRPr="00E736BE">
        <w:rPr>
          <w:rFonts w:ascii="Markazi Text" w:eastAsia="Times New Roman" w:hAnsi="Markazi Text" w:cs="Markazi Text" w:hint="cs"/>
          <w:sz w:val="30"/>
          <w:szCs w:val="30"/>
          <w:rtl/>
        </w:rPr>
        <w:t>هذه العملية</w:t>
      </w:r>
      <w:r w:rsidR="00B01283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 بعناية ، حيث لا حفتر </w:t>
      </w:r>
      <w:r w:rsidR="005A407E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5A407E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01283" w:rsidRPr="00E736BE">
        <w:rPr>
          <w:rFonts w:ascii="Markazi Text" w:eastAsia="Times New Roman" w:hAnsi="Markazi Text" w:cs="Markazi Text"/>
          <w:sz w:val="30"/>
          <w:szCs w:val="30"/>
          <w:rtl/>
        </w:rPr>
        <w:t>و</w:t>
      </w:r>
      <w:r w:rsidR="00176180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01283" w:rsidRPr="00E736BE">
        <w:rPr>
          <w:rFonts w:ascii="Markazi Text" w:eastAsia="Times New Roman" w:hAnsi="Markazi Text" w:cs="Markazi Text"/>
          <w:sz w:val="30"/>
          <w:szCs w:val="30"/>
          <w:rtl/>
        </w:rPr>
        <w:t>لا رعاته الدولي</w:t>
      </w:r>
      <w:r w:rsidR="00AB7927" w:rsidRPr="00E736BE">
        <w:rPr>
          <w:rFonts w:ascii="Markazi Text" w:eastAsia="Times New Roman" w:hAnsi="Markazi Text" w:cs="Markazi Text" w:hint="cs"/>
          <w:sz w:val="30"/>
          <w:szCs w:val="30"/>
          <w:rtl/>
        </w:rPr>
        <w:t>ون</w:t>
      </w:r>
      <w:r w:rsidR="00B01283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 ، </w:t>
      </w:r>
      <w:r w:rsidR="005A407E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" </w:t>
      </w:r>
      <w:r w:rsidR="00B01283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الإمارات العربية المتحدة و </w:t>
      </w:r>
      <w:r w:rsidR="005A407E" w:rsidRPr="00E736BE">
        <w:rPr>
          <w:rFonts w:ascii="Markazi Text" w:hAnsi="Markazi Text" w:cs="Markazi Text" w:hint="cs"/>
          <w:sz w:val="30"/>
          <w:szCs w:val="30"/>
          <w:rtl/>
        </w:rPr>
        <w:t xml:space="preserve">روسيا </w:t>
      </w:r>
      <w:r w:rsidR="00B01283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، </w:t>
      </w:r>
      <w:r w:rsidR="005A407E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" </w:t>
      </w:r>
      <w:r w:rsidR="00B01283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ترغب في الالتزام كليًا بطرف واحد </w:t>
      </w:r>
      <w:r w:rsidR="001F5225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1F5225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01283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في </w:t>
      </w:r>
      <w:r w:rsidR="00AB7927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صراع </w:t>
      </w:r>
      <w:r w:rsidR="00B01283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 </w:t>
      </w:r>
      <w:r w:rsidR="00AB7927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لاتزال </w:t>
      </w:r>
      <w:r w:rsidR="00B01283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نتيجته المحتملة غير واضحة </w:t>
      </w:r>
      <w:r w:rsidR="005A407E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1F5225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و </w:t>
      </w:r>
      <w:r w:rsidR="00B01283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يجب أن يحرص حفتر أيضًا </w:t>
      </w:r>
      <w:r w:rsidR="00782156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782156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01283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على عدم تنفير المؤيدين في مصر الذين يدعمون البرهان </w:t>
      </w:r>
      <w:r w:rsidR="00CA0B22" w:rsidRPr="00E736BE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CA0B22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و</w:t>
      </w:r>
      <w:r w:rsidR="009A4A25" w:rsidRPr="00E736BE">
        <w:rPr>
          <w:rFonts w:ascii="Markazi Text" w:eastAsia="Times New Roman" w:hAnsi="Markazi Text" w:cs="Markazi Text"/>
          <w:sz w:val="30"/>
          <w:szCs w:val="30"/>
          <w:rtl/>
        </w:rPr>
        <w:t>قال أحد قادة الميليشيات داخل الجيش الوطني الليبي ،</w:t>
      </w:r>
      <w:r w:rsidR="009A4A25" w:rsidRPr="00E736BE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9A4A25" w:rsidRPr="00E736BE">
        <w:rPr>
          <w:rFonts w:ascii="Markazi Text" w:eastAsia="Times New Roman" w:hAnsi="Markazi Text" w:cs="Markazi Text"/>
          <w:sz w:val="30"/>
          <w:szCs w:val="30"/>
          <w:rtl/>
        </w:rPr>
        <w:t>إن قو</w:t>
      </w:r>
      <w:r w:rsidR="009A4A25" w:rsidRPr="00E736BE">
        <w:rPr>
          <w:rFonts w:ascii="Markazi Text" w:eastAsia="Times New Roman" w:hAnsi="Markazi Text" w:cs="Markazi Text" w:hint="cs"/>
          <w:sz w:val="30"/>
          <w:szCs w:val="30"/>
          <w:rtl/>
        </w:rPr>
        <w:t>ا</w:t>
      </w:r>
      <w:r w:rsidR="009A4A25" w:rsidRPr="00E736BE">
        <w:rPr>
          <w:rFonts w:ascii="Markazi Text" w:eastAsia="Times New Roman" w:hAnsi="Markazi Text" w:cs="Markazi Text"/>
          <w:sz w:val="30"/>
          <w:szCs w:val="30"/>
          <w:rtl/>
        </w:rPr>
        <w:t>ت</w:t>
      </w:r>
      <w:r w:rsidR="008514C3" w:rsidRPr="00E736BE">
        <w:rPr>
          <w:rFonts w:ascii="Markazi Text" w:eastAsia="Times New Roman" w:hAnsi="Markazi Text" w:cs="Markazi Text" w:hint="cs"/>
          <w:sz w:val="30"/>
          <w:szCs w:val="30"/>
          <w:rtl/>
        </w:rPr>
        <w:t>نا</w:t>
      </w:r>
      <w:r w:rsidR="009A4A25" w:rsidRPr="00E736BE">
        <w:rPr>
          <w:rFonts w:ascii="Markazi Text" w:eastAsia="Times New Roman" w:hAnsi="Markazi Text" w:cs="Markazi Text"/>
          <w:sz w:val="30"/>
          <w:szCs w:val="30"/>
          <w:rtl/>
        </w:rPr>
        <w:t xml:space="preserve"> "مستعدة لدعم حميدتي لكننا ما زلنا نراقب الوضع في السودان".</w:t>
      </w:r>
    </w:p>
    <w:p w14:paraId="381AB255" w14:textId="565334FA" w:rsidR="00E7533C" w:rsidRDefault="00E7533C" w:rsidP="00E7533C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2"/>
          <w:szCs w:val="32"/>
          <w:rtl/>
        </w:rPr>
      </w:pPr>
    </w:p>
    <w:p w14:paraId="18F715E0" w14:textId="77777777" w:rsidR="00E736BE" w:rsidRDefault="00E736BE" w:rsidP="00E736BE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2"/>
          <w:szCs w:val="32"/>
          <w:rtl/>
        </w:rPr>
      </w:pPr>
    </w:p>
    <w:p w14:paraId="03ADEDA3" w14:textId="5882B9AE" w:rsidR="00B01283" w:rsidRPr="00917F0B" w:rsidRDefault="00B01283" w:rsidP="00B01283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b/>
          <w:bCs/>
          <w:sz w:val="32"/>
          <w:szCs w:val="32"/>
          <w:rtl/>
        </w:rPr>
      </w:pPr>
    </w:p>
    <w:p w14:paraId="1927550C" w14:textId="2A1A2D24" w:rsidR="00BE633D" w:rsidRPr="00917F0B" w:rsidRDefault="004E560A" w:rsidP="00BE10EF">
      <w:pPr>
        <w:bidi/>
        <w:spacing w:before="120" w:after="120" w:line="276" w:lineRule="auto"/>
        <w:ind w:left="26"/>
        <w:jc w:val="both"/>
        <w:rPr>
          <w:rFonts w:ascii="Markazi Text" w:eastAsia="Times New Roman" w:hAnsi="Markazi Text" w:cs="Markazi Text"/>
          <w:b/>
          <w:bCs/>
          <w:sz w:val="28"/>
          <w:szCs w:val="28"/>
          <w:rtl/>
        </w:rPr>
      </w:pPr>
      <w:r w:rsidRPr="00917F0B"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0BC628CE" wp14:editId="1004B0F5">
            <wp:simplePos x="0" y="0"/>
            <wp:positionH relativeFrom="margin">
              <wp:align>left</wp:align>
            </wp:positionH>
            <wp:positionV relativeFrom="page">
              <wp:posOffset>1473200</wp:posOffset>
            </wp:positionV>
            <wp:extent cx="3524250" cy="17818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2757" cy="1786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33D" w:rsidRPr="00917F0B">
        <w:rPr>
          <w:rFonts w:ascii="Markazi Text" w:eastAsia="Times New Roman" w:hAnsi="Markazi Text" w:cs="Markazi Text"/>
          <w:b/>
          <w:bCs/>
          <w:noProof/>
          <w:sz w:val="28"/>
          <w:szCs w:val="28"/>
          <w:rtl/>
        </w:rPr>
        <w:drawing>
          <wp:inline distT="0" distB="0" distL="0" distR="0" wp14:anchorId="3157B065" wp14:editId="0C16CE0A">
            <wp:extent cx="3214688" cy="1790065"/>
            <wp:effectExtent l="0" t="0" r="5080" b="635"/>
            <wp:docPr id="3" name="Picture 3" descr="Khalifa Haftar, whose forces control much of eastern Libya, pictured in 202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halifa Haftar, whose forces control much of eastern Libya, pictured in 2020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04" cy="181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3D" w:rsidRPr="00917F0B">
        <w:rPr>
          <w:rFonts w:ascii="Markazi Text" w:eastAsia="Times New Roman" w:hAnsi="Markazi Text" w:cs="Markazi Text"/>
          <w:b/>
          <w:bCs/>
          <w:noProof/>
          <w:sz w:val="28"/>
          <w:szCs w:val="28"/>
          <w:rtl/>
        </w:rPr>
        <w:t xml:space="preserve"> </w:t>
      </w:r>
    </w:p>
    <w:p w14:paraId="6E08BEAC" w14:textId="6087B0E3" w:rsidR="00E24C4C" w:rsidRPr="004C3800" w:rsidRDefault="00E24C4C" w:rsidP="00E24C4C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قبل أيام فقط من اندلاع الصراع ، أمر حفتر باعتقال نائب </w:t>
      </w:r>
      <w:r w:rsidRPr="004C3800">
        <w:rPr>
          <w:rFonts w:ascii="Markazi Text" w:eastAsia="Times New Roman" w:hAnsi="Markazi Text" w:cs="Markazi Text" w:hint="cs"/>
          <w:sz w:val="30"/>
          <w:szCs w:val="30"/>
          <w:rtl/>
        </w:rPr>
        <w:t>"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>موسى هلال</w:t>
      </w:r>
      <w:r w:rsidRPr="004C3800">
        <w:rPr>
          <w:rFonts w:ascii="Markazi Text" w:eastAsia="Times New Roman" w:hAnsi="Markazi Text" w:cs="Markazi Text" w:hint="cs"/>
          <w:sz w:val="30"/>
          <w:szCs w:val="30"/>
          <w:rtl/>
        </w:rPr>
        <w:t>"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 ، قائد ميليشيا سودانية </w:t>
      </w:r>
      <w:r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في دار فور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>، وهو عدو لدود لحميدتي.</w:t>
      </w:r>
      <w:r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</w:p>
    <w:p w14:paraId="2C27CD28" w14:textId="2BFD2F7C" w:rsidR="00BE633D" w:rsidRPr="004C3800" w:rsidRDefault="00BE633D" w:rsidP="00BE10EF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كانت قوات هلال </w:t>
      </w:r>
      <w:r w:rsidR="00071C78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071C78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>مسؤولة عن إلحاق خسائر فادحة بالمرتزقة الروس من مجموعة فا</w:t>
      </w:r>
      <w:r w:rsidR="00071C78" w:rsidRPr="004C3800">
        <w:rPr>
          <w:rFonts w:ascii="Markazi Text" w:eastAsia="Times New Roman" w:hAnsi="Markazi Text" w:cs="Markazi Text" w:hint="cs"/>
          <w:sz w:val="30"/>
          <w:szCs w:val="30"/>
          <w:rtl/>
        </w:rPr>
        <w:t>غ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نر - حليف آخر لحفتر - في جمهورية إفريقيا الوسطى المجاورة </w:t>
      </w:r>
      <w:hyperlink r:id="rId13" w:history="1">
        <w:r w:rsidRPr="00B1306A">
          <w:rPr>
            <w:rFonts w:ascii="Markazi Text" w:eastAsia="Times New Roman" w:hAnsi="Markazi Text" w:cs="Markazi Text"/>
            <w:color w:val="0000FF"/>
            <w:sz w:val="30"/>
            <w:szCs w:val="30"/>
            <w:u w:val="single"/>
            <w:rtl/>
          </w:rPr>
          <w:t>في كمين قرب الحدود السودانية في وقت سابق من هذا العام</w:t>
        </w:r>
      </w:hyperlink>
      <w:r w:rsidRPr="004C3800">
        <w:rPr>
          <w:rFonts w:ascii="Markazi Text" w:eastAsia="Times New Roman" w:hAnsi="Markazi Text" w:cs="Markazi Text"/>
          <w:sz w:val="30"/>
          <w:szCs w:val="30"/>
          <w:rtl/>
        </w:rPr>
        <w:t>.</w:t>
      </w:r>
    </w:p>
    <w:p w14:paraId="0DF6344D" w14:textId="60E72677" w:rsidR="00BE633D" w:rsidRPr="004C3800" w:rsidRDefault="00BE633D" w:rsidP="00BE10EF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في عرض آخر للدعم ، سافر أحد أبناء حفتر </w:t>
      </w:r>
      <w:r w:rsidR="00172B33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" الصديق حفتر "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إلى الخرطوم </w:t>
      </w:r>
      <w:r w:rsidR="00A77E40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A77E40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للتبرع بمليوني دولار لنادي المريخ ، أحد فريقين كبيرين لكرة القدم في السودان </w:t>
      </w:r>
      <w:r w:rsidR="00A77E40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A77E40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يكافحان ماليًا </w:t>
      </w:r>
      <w:r w:rsidR="00A77E40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A77E40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>النادي مرتبط بحميدتي الذي ساعد في إصلاح ملعبه</w:t>
      </w:r>
      <w:r w:rsidR="00172B33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172B33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و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بعد إعلان الهدية ، استضاف حميدتي </w:t>
      </w:r>
      <w:r w:rsidR="00172B33" w:rsidRPr="004C3800">
        <w:rPr>
          <w:rFonts w:ascii="Markazi Text" w:eastAsia="Times New Roman" w:hAnsi="Markazi Text" w:cs="Markazi Text" w:hint="cs"/>
          <w:sz w:val="30"/>
          <w:szCs w:val="30"/>
          <w:rtl/>
        </w:rPr>
        <w:t>ال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>ص</w:t>
      </w:r>
      <w:r w:rsidR="00172B33" w:rsidRPr="004C3800">
        <w:rPr>
          <w:rFonts w:ascii="Markazi Text" w:eastAsia="Times New Roman" w:hAnsi="Markazi Text" w:cs="Markazi Text" w:hint="cs"/>
          <w:sz w:val="30"/>
          <w:szCs w:val="30"/>
          <w:rtl/>
        </w:rPr>
        <w:t>ديق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 حفتر.</w:t>
      </w:r>
    </w:p>
    <w:p w14:paraId="5A2B50DE" w14:textId="080AE163" w:rsidR="00D42D90" w:rsidRPr="004C3800" w:rsidRDefault="00BE633D" w:rsidP="00BE10EF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وقالت مصادر استخباراتية مقربة من الجيش الوطني الليبي لصحيفة الأوبزرفر </w:t>
      </w:r>
      <w:r w:rsidR="004F4065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4F4065">
        <w:rPr>
          <w:rFonts w:ascii="Markazi Text" w:eastAsia="Times New Roman" w:hAnsi="Markazi Text" w:cs="Markazi Text" w:hint="cs"/>
          <w:sz w:val="30"/>
          <w:szCs w:val="30"/>
          <w:rtl/>
        </w:rPr>
        <w:t xml:space="preserve"> "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>إن حميدتي تلقى أثناء الزيارة تحذيراً من حفتر بأن خصومه في السودان يستعدون للتحرك ضده</w:t>
      </w:r>
      <w:r w:rsidR="00D42D90" w:rsidRPr="004C3800">
        <w:rPr>
          <w:rFonts w:ascii="Markazi Text" w:eastAsia="Times New Roman" w:hAnsi="Markazi Text" w:cs="Markazi Text" w:hint="cs"/>
          <w:sz w:val="30"/>
          <w:szCs w:val="30"/>
          <w:rtl/>
        </w:rPr>
        <w:t>" .</w:t>
      </w:r>
    </w:p>
    <w:p w14:paraId="7DD7B485" w14:textId="1518DC90" w:rsidR="00B9442B" w:rsidRPr="004C3800" w:rsidRDefault="00D42D90" w:rsidP="00D42D90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E633D" w:rsidRPr="004C3800">
        <w:rPr>
          <w:rFonts w:ascii="Markazi Text" w:eastAsia="Times New Roman" w:hAnsi="Markazi Text" w:cs="Markazi Text"/>
          <w:sz w:val="30"/>
          <w:szCs w:val="30"/>
          <w:rtl/>
        </w:rPr>
        <w:t>وقالت المصادر ،</w:t>
      </w:r>
      <w:r w:rsidRPr="004C3800">
        <w:rPr>
          <w:rFonts w:ascii="Markazi Text" w:eastAsia="Times New Roman" w:hAnsi="Markazi Text" w:cs="Markazi Text" w:hint="cs"/>
          <w:sz w:val="30"/>
          <w:szCs w:val="30"/>
          <w:rtl/>
        </w:rPr>
        <w:t>"</w:t>
      </w:r>
      <w:r w:rsidR="00BE633D"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بعد يوم من مغادرة نجل حفتر للسودان ، تحرك حميدتي </w:t>
      </w:r>
      <w:r w:rsidR="00DE1C09" w:rsidRPr="004C3800">
        <w:rPr>
          <w:rFonts w:ascii="Markazi Text" w:eastAsia="Times New Roman" w:hAnsi="Markazi Text" w:cs="Markazi Text" w:hint="cs"/>
          <w:sz w:val="30"/>
          <w:szCs w:val="30"/>
          <w:rtl/>
        </w:rPr>
        <w:t>ب</w:t>
      </w:r>
      <w:r w:rsidR="00BE633D" w:rsidRPr="004C3800">
        <w:rPr>
          <w:rFonts w:ascii="Markazi Text" w:eastAsia="Times New Roman" w:hAnsi="Markazi Text" w:cs="Markazi Text"/>
          <w:sz w:val="30"/>
          <w:szCs w:val="30"/>
          <w:rtl/>
        </w:rPr>
        <w:t>قوات</w:t>
      </w:r>
      <w:r w:rsidR="00DE1C09" w:rsidRPr="004C3800">
        <w:rPr>
          <w:rFonts w:ascii="Markazi Text" w:eastAsia="Times New Roman" w:hAnsi="Markazi Text" w:cs="Markazi Text" w:hint="cs"/>
          <w:sz w:val="30"/>
          <w:szCs w:val="30"/>
          <w:rtl/>
        </w:rPr>
        <w:t>ه</w:t>
      </w:r>
      <w:r w:rsidR="00BE633D"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 </w:t>
      </w:r>
      <w:r w:rsidR="00DE1C09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DE1C09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E633D" w:rsidRPr="004C3800">
        <w:rPr>
          <w:rFonts w:ascii="Markazi Text" w:eastAsia="Times New Roman" w:hAnsi="Markazi Text" w:cs="Markazi Text"/>
          <w:sz w:val="30"/>
          <w:szCs w:val="30"/>
          <w:rtl/>
        </w:rPr>
        <w:t>للسيطرة على مطار مروي الدولي</w:t>
      </w:r>
      <w:r w:rsidR="00DE1C09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" </w:t>
      </w:r>
      <w:r w:rsidR="00BE633D"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  وهي بلدة ذات موقع استراتيجي على بعد 300 كيلومتر شمال الخرطوم ، وبدأ في نشر </w:t>
      </w:r>
      <w:r w:rsidR="00B9442B" w:rsidRPr="004C3800">
        <w:rPr>
          <w:rFonts w:ascii="Markazi Text" w:eastAsia="Times New Roman" w:hAnsi="Markazi Text" w:cs="Markazi Text" w:hint="cs"/>
          <w:sz w:val="30"/>
          <w:szCs w:val="30"/>
          <w:rtl/>
        </w:rPr>
        <w:t>ال</w:t>
      </w:r>
      <w:r w:rsidR="00BE633D" w:rsidRPr="004C3800">
        <w:rPr>
          <w:rFonts w:ascii="Markazi Text" w:eastAsia="Times New Roman" w:hAnsi="Markazi Text" w:cs="Markazi Text"/>
          <w:sz w:val="30"/>
          <w:szCs w:val="30"/>
          <w:rtl/>
        </w:rPr>
        <w:t>مقاتلين للسيطرة على مواقع رئيسية في العاصمة</w:t>
      </w:r>
      <w:r w:rsidR="00B9442B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الخرطوم</w:t>
      </w:r>
      <w:r w:rsidR="00BE633D"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 </w:t>
      </w:r>
      <w:r w:rsidR="00B9442B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B9442B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E633D"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في الأسبوع الماضي </w:t>
      </w:r>
      <w:r w:rsidR="00B9442B" w:rsidRPr="004C3800">
        <w:rPr>
          <w:rFonts w:ascii="Markazi Text" w:eastAsia="Times New Roman" w:hAnsi="Markazi Text" w:cs="Markazi Text" w:hint="cs"/>
          <w:sz w:val="30"/>
          <w:szCs w:val="30"/>
          <w:rtl/>
        </w:rPr>
        <w:t>.</w:t>
      </w:r>
    </w:p>
    <w:p w14:paraId="147615E4" w14:textId="6E98B2FC" w:rsidR="00BE633D" w:rsidRPr="004C3800" w:rsidRDefault="00BE633D" w:rsidP="00B9442B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 ذكرت صحيفة وول ستريت جورنال </w:t>
      </w:r>
      <w:r w:rsidR="00B9442B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B9442B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"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أن حفتر أرسل شحنة واحدة على الأقل من الأسلحة إلى حميدتي </w:t>
      </w:r>
      <w:r w:rsidR="002C432C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"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، وهو ادعاء نفاه الجيش الوطني الليبي ، بينما وصفت سي إن إن </w:t>
      </w:r>
      <w:r w:rsidR="002C432C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2C432C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4D5449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"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>ال</w:t>
      </w:r>
      <w:r w:rsidR="00F23FA0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شحنات انطلقت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من </w:t>
      </w:r>
      <w:r w:rsidR="006B244B" w:rsidRPr="004C3800">
        <w:rPr>
          <w:rFonts w:ascii="Markazi Text" w:eastAsia="Times New Roman" w:hAnsi="Markazi Text" w:cs="Markazi Text" w:hint="cs"/>
          <w:sz w:val="30"/>
          <w:szCs w:val="30"/>
          <w:rtl/>
        </w:rPr>
        <w:t>ال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قواعد الجوية </w:t>
      </w:r>
      <w:r w:rsidR="006B244B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التي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يديرها الجيش الوطني الليبي </w:t>
      </w:r>
      <w:r w:rsidR="002C432C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2C432C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673B0E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و نظمتها قوات الفاغنر </w:t>
      </w:r>
      <w:r w:rsidR="00673B0E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673B0E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F23FA0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>التي لها وجود في كل من ليبيا</w:t>
      </w:r>
      <w:r w:rsidR="004D5449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 والسودان.</w:t>
      </w:r>
    </w:p>
    <w:p w14:paraId="58C38B16" w14:textId="5F1B9882" w:rsidR="00BE633D" w:rsidRPr="00917F0B" w:rsidRDefault="00BE633D" w:rsidP="00917F0B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2"/>
          <w:szCs w:val="32"/>
          <w:rtl/>
        </w:rPr>
      </w:pP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أقامت روسيا علاقات وثيقة مع كل من حفتر وحميدتي ، لكن </w:t>
      </w:r>
      <w:r w:rsidR="00F44FE9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393435">
        <w:rPr>
          <w:rFonts w:ascii="Markazi Text" w:eastAsia="Times New Roman" w:hAnsi="Markazi Text" w:cs="Markazi Text" w:hint="cs"/>
          <w:sz w:val="30"/>
          <w:szCs w:val="30"/>
          <w:rtl/>
        </w:rPr>
        <w:t xml:space="preserve">" </w:t>
      </w:r>
      <w:r w:rsidR="00AE3DFA" w:rsidRPr="004C3800">
        <w:rPr>
          <w:sz w:val="30"/>
          <w:szCs w:val="30"/>
          <w:rtl/>
        </w:rPr>
        <w:t>يفغيني بريغوزين</w:t>
      </w:r>
      <w:r w:rsidR="00393435">
        <w:rPr>
          <w:rFonts w:hint="cs"/>
          <w:sz w:val="30"/>
          <w:szCs w:val="30"/>
          <w:rtl/>
        </w:rPr>
        <w:t xml:space="preserve"> "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، مؤسس مجموعة </w:t>
      </w:r>
      <w:r w:rsidR="00F44FE9" w:rsidRPr="004C3800">
        <w:rPr>
          <w:rFonts w:ascii="Markazi Text" w:eastAsia="Times New Roman" w:hAnsi="Markazi Text" w:cs="Markazi Text" w:hint="cs"/>
          <w:sz w:val="30"/>
          <w:szCs w:val="30"/>
          <w:rtl/>
        </w:rPr>
        <w:t>فاغنر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 ، نفى هذا التقرير</w:t>
      </w:r>
      <w:r w:rsidR="00B5344E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5344E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B5344E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غير أن هناك تقارير من شهود عيان على الأرض </w:t>
      </w:r>
      <w:r w:rsidR="00092ECC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092ECC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تحدثت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عن هبوط طائرات في مطار الكفرة جنوبي ليبيا </w:t>
      </w:r>
      <w:r w:rsidR="00092ECC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092ECC" w:rsidRPr="004C3800">
        <w:rPr>
          <w:rFonts w:hint="cs"/>
          <w:sz w:val="30"/>
          <w:szCs w:val="30"/>
          <w:rtl/>
        </w:rPr>
        <w:t xml:space="preserve">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تحمل أسلحة </w:t>
      </w:r>
      <w:r w:rsidR="00753EBD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753EBD" w:rsidRPr="004C3800">
        <w:rPr>
          <w:rFonts w:hint="cs"/>
          <w:sz w:val="30"/>
          <w:szCs w:val="30"/>
          <w:rtl/>
        </w:rPr>
        <w:t xml:space="preserve">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>تم إرسالها بعد ذلك في قوافل من الشاحنات باتجاه السودان.</w:t>
      </w:r>
      <w:r w:rsidRPr="00917F0B">
        <w:rPr>
          <w:rFonts w:ascii="Markazi Text" w:eastAsia="Times New Roman" w:hAnsi="Markazi Text" w:cs="Markazi Text"/>
          <w:sz w:val="32"/>
          <w:szCs w:val="32"/>
          <w:rtl/>
        </w:rPr>
        <w:fldChar w:fldCharType="begin"/>
      </w:r>
      <w:r w:rsidRPr="00917F0B">
        <w:rPr>
          <w:rFonts w:ascii="Markazi Text" w:eastAsia="Times New Roman" w:hAnsi="Markazi Text" w:cs="Markazi Text"/>
          <w:sz w:val="32"/>
          <w:szCs w:val="32"/>
          <w:rtl/>
        </w:rPr>
        <w:instrText xml:space="preserve"> HYPERLINK "https://www.theguardian.com/world/2023/apr/20/sudan-outsider-hemedti-mohamed-hamdan-dagalo-leader-militia-army-war-conflict" </w:instrText>
      </w:r>
      <w:r w:rsidRPr="00917F0B">
        <w:rPr>
          <w:rFonts w:ascii="Markazi Text" w:eastAsia="Times New Roman" w:hAnsi="Markazi Text" w:cs="Markazi Text"/>
          <w:sz w:val="32"/>
          <w:szCs w:val="32"/>
          <w:rtl/>
        </w:rPr>
      </w:r>
      <w:r w:rsidRPr="00917F0B">
        <w:rPr>
          <w:rFonts w:ascii="Markazi Text" w:eastAsia="Times New Roman" w:hAnsi="Markazi Text" w:cs="Markazi Text"/>
          <w:sz w:val="32"/>
          <w:szCs w:val="32"/>
          <w:rtl/>
        </w:rPr>
        <w:fldChar w:fldCharType="separate"/>
      </w:r>
    </w:p>
    <w:p w14:paraId="53A3428C" w14:textId="77777777" w:rsidR="009D2333" w:rsidRDefault="00BE633D" w:rsidP="00917F0B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2"/>
          <w:szCs w:val="32"/>
          <w:rtl/>
        </w:rPr>
      </w:pPr>
      <w:r w:rsidRPr="00917F0B">
        <w:rPr>
          <w:rFonts w:ascii="Markazi Text" w:eastAsia="Times New Roman" w:hAnsi="Markazi Text" w:cs="Markazi Text"/>
          <w:sz w:val="32"/>
          <w:szCs w:val="32"/>
          <w:rtl/>
        </w:rPr>
        <w:fldChar w:fldCharType="end"/>
      </w:r>
    </w:p>
    <w:p w14:paraId="48C4C967" w14:textId="77777777" w:rsidR="004C3800" w:rsidRDefault="004C3800" w:rsidP="009D2333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2"/>
          <w:szCs w:val="32"/>
          <w:rtl/>
        </w:rPr>
      </w:pPr>
    </w:p>
    <w:p w14:paraId="24FF1509" w14:textId="0A7BC1C1" w:rsidR="00BE633D" w:rsidRPr="004C3800" w:rsidRDefault="00BE633D" w:rsidP="004C3800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4C3800">
        <w:rPr>
          <w:rFonts w:ascii="Markazi Text" w:eastAsia="Times New Roman" w:hAnsi="Markazi Text" w:cs="Markazi Text"/>
          <w:sz w:val="30"/>
          <w:szCs w:val="30"/>
          <w:rtl/>
        </w:rPr>
        <w:t>حفتر شخصية مستقطبة ، يتهمه أعداؤه بارتكاب جرائم حرب خلال الحرب الأهلية الليبية 2014-20</w:t>
      </w:r>
      <w:r w:rsidR="00027220" w:rsidRPr="004C3800">
        <w:rPr>
          <w:rFonts w:ascii="Markazi Text" w:eastAsia="Times New Roman" w:hAnsi="Markazi Text" w:cs="Markazi Text" w:hint="cs"/>
          <w:sz w:val="30"/>
          <w:szCs w:val="30"/>
          <w:rtl/>
        </w:rPr>
        <w:t>20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 </w:t>
      </w:r>
      <w:r w:rsidR="00027220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027220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في عام 2019 ، قال تقرير للأمم المتحدة </w:t>
      </w:r>
      <w:r w:rsidR="00823334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823334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"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إن حميدتي نشر ألف جندي سوداني من قوات الدعم السريع في ليبيا </w:t>
      </w:r>
      <w:r w:rsidR="00823334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823334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>لمساعدة الجيش الوطني الليبي في معركته مع الحكومة المعترف بها دوليًا في طرابلس</w:t>
      </w:r>
      <w:r w:rsidR="00823334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"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>.</w:t>
      </w:r>
    </w:p>
    <w:p w14:paraId="68D6CF9C" w14:textId="72FDD583" w:rsidR="00BE633D" w:rsidRPr="004C3800" w:rsidRDefault="00F0051D" w:rsidP="0086129C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4C3800">
        <w:rPr>
          <w:rFonts w:ascii="Markazi Text" w:eastAsia="Times New Roman" w:hAnsi="Markazi Text" w:cs="Markazi Text" w:hint="cs"/>
          <w:sz w:val="30"/>
          <w:szCs w:val="30"/>
          <w:rtl/>
        </w:rPr>
        <w:t>و</w:t>
      </w:r>
      <w:r w:rsidR="00BE633D"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قال مسؤولون ليبيون سابقون وحاليون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E633D"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لصحيفة الأوبزرفر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" </w:t>
      </w:r>
      <w:r w:rsidR="00BE633D"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إن حفتر قام في الأشهر الأخيرة بتدريب مئات من مقاتلي قوات الدعم السريع ، الذين يفتقرون إلى الخبرة في حرب المدن ، على التقنيات والتكتيكات التي قد يحتاجونها في معركة محتملة </w:t>
      </w:r>
      <w:r w:rsidR="00B5536C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B5536C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E633D" w:rsidRPr="004C3800">
        <w:rPr>
          <w:rFonts w:ascii="Markazi Text" w:eastAsia="Times New Roman" w:hAnsi="Markazi Text" w:cs="Markazi Text"/>
          <w:sz w:val="30"/>
          <w:szCs w:val="30"/>
          <w:rtl/>
        </w:rPr>
        <w:t>للخرطوم و</w:t>
      </w:r>
      <w:r w:rsidR="001E2B32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BE633D" w:rsidRPr="004C3800">
        <w:rPr>
          <w:rFonts w:ascii="Markazi Text" w:eastAsia="Times New Roman" w:hAnsi="Markazi Text" w:cs="Markazi Text"/>
          <w:sz w:val="30"/>
          <w:szCs w:val="30"/>
          <w:rtl/>
        </w:rPr>
        <w:t>مدن أخرى</w:t>
      </w:r>
      <w:r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" </w:t>
      </w:r>
      <w:r w:rsidR="00BE633D" w:rsidRPr="004C3800">
        <w:rPr>
          <w:rFonts w:ascii="Markazi Text" w:eastAsia="Times New Roman" w:hAnsi="Markazi Text" w:cs="Markazi Text"/>
          <w:sz w:val="30"/>
          <w:szCs w:val="30"/>
          <w:rtl/>
        </w:rPr>
        <w:t>.</w:t>
      </w:r>
    </w:p>
    <w:p w14:paraId="13E78F9B" w14:textId="77FB2E32" w:rsidR="00BE633D" w:rsidRPr="004C3800" w:rsidRDefault="00BE633D" w:rsidP="00BE10EF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قال </w:t>
      </w:r>
      <w:r w:rsidR="00B5536C"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"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>جليل حرشاوي</w:t>
      </w:r>
      <w:r w:rsidR="00B5536C"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 "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 ، الخبير في الشأن الليبي والزميل المشارك في المعهد الملكي للخدمات المتحدة ، </w:t>
      </w:r>
      <w:r w:rsidR="00B5536C"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" </w:t>
      </w:r>
      <w:r w:rsidR="00BA5E9C"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سيتم الحكم بعناية علي دعم حفتر ورعاته " </w:t>
      </w:r>
      <w:r w:rsidR="000D1551"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،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 </w:t>
      </w:r>
      <w:r w:rsidR="00BA5E9C"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وأضاف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حرشاوي </w:t>
      </w:r>
      <w:r w:rsidR="00BA5E9C"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،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>"</w:t>
      </w:r>
      <w:r w:rsidR="00AD7053" w:rsidRPr="004C3800">
        <w:rPr>
          <w:rFonts w:ascii="Markazi Text" w:hAnsi="Markazi Text" w:cs="Markazi Text"/>
          <w:sz w:val="30"/>
          <w:szCs w:val="30"/>
          <w:rtl/>
          <w:lang w:bidi="ar"/>
        </w:rPr>
        <w:t xml:space="preserve"> </w:t>
      </w:r>
      <w:r w:rsidR="00AD7053" w:rsidRPr="004C3800">
        <w:rPr>
          <w:rStyle w:val="rynqvb"/>
          <w:rFonts w:ascii="Markazi Text" w:hAnsi="Markazi Text" w:cs="Markazi Text"/>
          <w:sz w:val="30"/>
          <w:szCs w:val="30"/>
          <w:rtl/>
          <w:lang w:bidi="ar"/>
        </w:rPr>
        <w:t xml:space="preserve">يريدون حميدتي  أن يبقى على قيد الحياة ، على الأقل الوقود منطقي أكثر من الأسلحة أو الذخيرة </w:t>
      </w:r>
      <w:r w:rsidR="006E1564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6E1564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AD7053" w:rsidRPr="004C3800">
        <w:rPr>
          <w:rStyle w:val="rynqvb"/>
          <w:rFonts w:ascii="Markazi Text" w:hAnsi="Markazi Text" w:cs="Markazi Text"/>
          <w:sz w:val="30"/>
          <w:szCs w:val="30"/>
          <w:rtl/>
          <w:lang w:bidi="ar"/>
        </w:rPr>
        <w:t>و</w:t>
      </w:r>
      <w:r w:rsidR="006E1564" w:rsidRPr="004C3800">
        <w:rPr>
          <w:rStyle w:val="rynqvb"/>
          <w:rFonts w:ascii="Markazi Text" w:hAnsi="Markazi Text" w:cs="Markazi Text" w:hint="cs"/>
          <w:sz w:val="30"/>
          <w:szCs w:val="30"/>
          <w:rtl/>
          <w:lang w:bidi="ar"/>
        </w:rPr>
        <w:t xml:space="preserve"> </w:t>
      </w:r>
      <w:r w:rsidR="00AD7053" w:rsidRPr="004C3800">
        <w:rPr>
          <w:rStyle w:val="rynqvb"/>
          <w:rFonts w:ascii="Markazi Text" w:hAnsi="Markazi Text" w:cs="Markazi Text"/>
          <w:sz w:val="30"/>
          <w:szCs w:val="30"/>
          <w:rtl/>
          <w:lang w:bidi="ar"/>
        </w:rPr>
        <w:t xml:space="preserve">هو أضمن شيء يمكن أن يحصل عليه حميدتي </w:t>
      </w:r>
      <w:r w:rsidR="002578BB" w:rsidRPr="004C3800">
        <w:rPr>
          <w:rStyle w:val="rynqvb"/>
          <w:rFonts w:ascii="Markazi Text" w:hAnsi="Markazi Text" w:cs="Markazi Text"/>
          <w:sz w:val="30"/>
          <w:szCs w:val="30"/>
          <w:rtl/>
          <w:lang w:bidi="ar"/>
        </w:rPr>
        <w:t xml:space="preserve">من الأصدقاء الليبيين </w:t>
      </w:r>
      <w:r w:rsidR="0070298D" w:rsidRPr="004C3800">
        <w:rPr>
          <w:rStyle w:val="rynqvb"/>
          <w:rFonts w:ascii="Markazi Text" w:hAnsi="Markazi Text" w:cs="Markazi Text" w:hint="cs"/>
          <w:sz w:val="30"/>
          <w:szCs w:val="30"/>
          <w:rtl/>
          <w:lang w:bidi="ar"/>
        </w:rPr>
        <w:t>" .</w:t>
      </w:r>
    </w:p>
    <w:p w14:paraId="2EC6CD9D" w14:textId="1DD6CB0F" w:rsidR="00CE1FCB" w:rsidRPr="004C3800" w:rsidRDefault="00BE633D" w:rsidP="00BE00C4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وقالت المصادر </w:t>
      </w:r>
      <w:r w:rsidR="00436F2B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436F2B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"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>إن شحنات الوقود يتم تسليمها بالشاحنات من ميناء بنغازي على البحر المتوسط</w:t>
      </w:r>
      <w:r w:rsidR="00436F2B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"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 ​​، على الرغم من أن آخرين أشاروا </w:t>
      </w:r>
      <w:r w:rsidR="00436F2B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" 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إلى أن مصدرًا إضافيًا محتملًا قد يكون </w:t>
      </w:r>
      <w:r w:rsidRPr="004C3800">
        <w:rPr>
          <w:rFonts w:ascii="Markazi Text" w:hAnsi="Markazi Text" w:cs="Markazi Text"/>
          <w:sz w:val="30"/>
          <w:szCs w:val="30"/>
          <w:rtl/>
        </w:rPr>
        <w:t>جنوب مصفاة السرير</w:t>
      </w:r>
      <w:r w:rsidRPr="004C3800">
        <w:rPr>
          <w:rFonts w:ascii="Markazi Text" w:eastAsia="Times New Roman" w:hAnsi="Markazi Text" w:cs="Markazi Text"/>
          <w:sz w:val="30"/>
          <w:szCs w:val="30"/>
          <w:rtl/>
        </w:rPr>
        <w:t xml:space="preserve"> التي استولى عليها الجيش الوطني الليبي مؤخرًا</w:t>
      </w:r>
      <w:r w:rsidR="00F90601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="009E4AF4" w:rsidRPr="004C3800">
        <w:rPr>
          <w:rFonts w:ascii="Markazi Text" w:eastAsia="Times New Roman" w:hAnsi="Markazi Text" w:cs="Markazi Text" w:hint="cs"/>
          <w:sz w:val="30"/>
          <w:szCs w:val="30"/>
          <w:rtl/>
        </w:rPr>
        <w:t>" .</w:t>
      </w:r>
    </w:p>
    <w:p w14:paraId="0125A921" w14:textId="1CD60585" w:rsidR="00E7533C" w:rsidRDefault="00AA6AB3" w:rsidP="00E7533C">
      <w:pPr>
        <w:bidi/>
        <w:spacing w:before="120" w:after="120" w:line="276" w:lineRule="auto"/>
        <w:jc w:val="both"/>
        <w:rPr>
          <w:rStyle w:val="rynqvb"/>
          <w:rFonts w:ascii="Markazi Text" w:hAnsi="Markazi Text" w:cs="Markazi Text"/>
          <w:sz w:val="32"/>
          <w:szCs w:val="32"/>
          <w:lang w:bidi="ar"/>
        </w:rPr>
      </w:pPr>
      <w:r w:rsidRPr="004C3800">
        <w:rPr>
          <w:rStyle w:val="rynqvb"/>
          <w:rFonts w:ascii="Markazi Text" w:hAnsi="Markazi Text" w:cs="Markazi Text"/>
          <w:sz w:val="30"/>
          <w:szCs w:val="30"/>
          <w:rtl/>
          <w:lang w:bidi="ar"/>
        </w:rPr>
        <w:t xml:space="preserve">وتعاني قوات حميدتي من نقص في الوقود </w:t>
      </w:r>
      <w:r w:rsidR="00CE1FCB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CE1FCB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4C3800">
        <w:rPr>
          <w:rStyle w:val="rynqvb"/>
          <w:rFonts w:ascii="Markazi Text" w:hAnsi="Markazi Text" w:cs="Markazi Text"/>
          <w:sz w:val="30"/>
          <w:szCs w:val="30"/>
          <w:rtl/>
          <w:lang w:bidi="ar"/>
        </w:rPr>
        <w:t xml:space="preserve">بسبب قطع الإمدادات عن قواعدها الرئيسية في دارفور على يد أنصار البرهان في الخرطوم </w:t>
      </w:r>
      <w:r w:rsidR="00824577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824577" w:rsidRPr="004C3800">
        <w:rPr>
          <w:rFonts w:hint="cs"/>
          <w:sz w:val="30"/>
          <w:szCs w:val="30"/>
          <w:rtl/>
        </w:rPr>
        <w:t xml:space="preserve"> و</w:t>
      </w:r>
      <w:r w:rsidRPr="004C3800">
        <w:rPr>
          <w:rStyle w:val="rynqvb"/>
          <w:rFonts w:ascii="Markazi Text" w:hAnsi="Markazi Text" w:cs="Markazi Text"/>
          <w:sz w:val="30"/>
          <w:szCs w:val="30"/>
          <w:rtl/>
          <w:lang w:bidi="ar"/>
        </w:rPr>
        <w:t>الذين ما زالوا يسيطرون على جزء كبير من البنية التحتية للنفط والبنزين في السودان</w:t>
      </w:r>
      <w:r w:rsidR="00824577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Pr="004C3800">
        <w:rPr>
          <w:rStyle w:val="rynqvb"/>
          <w:rFonts w:ascii="Markazi Text" w:hAnsi="Markazi Text" w:cs="Markazi Text"/>
          <w:sz w:val="30"/>
          <w:szCs w:val="30"/>
          <w:lang w:bidi="ar"/>
        </w:rPr>
        <w:t xml:space="preserve"> </w:t>
      </w:r>
      <w:r w:rsidR="00824577" w:rsidRPr="004C3800">
        <w:rPr>
          <w:rStyle w:val="rynqvb"/>
          <w:rFonts w:ascii="Markazi Text" w:hAnsi="Markazi Text" w:cs="Markazi Text" w:hint="cs"/>
          <w:sz w:val="30"/>
          <w:szCs w:val="30"/>
          <w:rtl/>
          <w:lang w:bidi="ar"/>
        </w:rPr>
        <w:t>و</w:t>
      </w:r>
      <w:r w:rsidRPr="004C3800">
        <w:rPr>
          <w:rStyle w:val="rynqvb"/>
          <w:rFonts w:ascii="Markazi Text" w:hAnsi="Markazi Text" w:cs="Markazi Text"/>
          <w:sz w:val="30"/>
          <w:szCs w:val="30"/>
          <w:rtl/>
          <w:lang w:bidi="ar"/>
        </w:rPr>
        <w:t xml:space="preserve">قال خبراء إن معظم المرتزقة السودانيين الذين يقاتلون في صفوف الجيش الوطني الليبي </w:t>
      </w:r>
      <w:r w:rsidR="00A8180F" w:rsidRPr="004C3800">
        <w:rPr>
          <w:rFonts w:ascii="Markazi Text" w:eastAsia="Times New Roman" w:hAnsi="Markazi Text" w:cs="Markazi Text"/>
          <w:sz w:val="30"/>
          <w:szCs w:val="30"/>
          <w:rtl/>
        </w:rPr>
        <w:t>،</w:t>
      </w:r>
      <w:r w:rsidR="00A8180F" w:rsidRPr="004C3800">
        <w:rPr>
          <w:rFonts w:ascii="Markazi Text" w:eastAsia="Times New Roman" w:hAnsi="Markazi Text" w:cs="Markazi Text" w:hint="cs"/>
          <w:sz w:val="30"/>
          <w:szCs w:val="30"/>
          <w:rtl/>
        </w:rPr>
        <w:t xml:space="preserve"> </w:t>
      </w:r>
      <w:r w:rsidRPr="004C3800">
        <w:rPr>
          <w:rStyle w:val="rynqvb"/>
          <w:rFonts w:ascii="Markazi Text" w:hAnsi="Markazi Text" w:cs="Markazi Text"/>
          <w:sz w:val="30"/>
          <w:szCs w:val="30"/>
          <w:rtl/>
          <w:lang w:bidi="ar"/>
        </w:rPr>
        <w:t>هم خصوم سابقون لحميدتي ، وقد يفرض هذا أيضًا قيودًا على المساعدات التي يقدمها حفتر</w:t>
      </w:r>
      <w:r w:rsidR="00691FDA" w:rsidRPr="004C3800">
        <w:rPr>
          <w:rStyle w:val="rynqvb"/>
          <w:rFonts w:ascii="Markazi Text" w:hAnsi="Markazi Text" w:cs="Markazi Text" w:hint="cs"/>
          <w:sz w:val="30"/>
          <w:szCs w:val="30"/>
          <w:rtl/>
          <w:lang w:bidi="ar"/>
        </w:rPr>
        <w:t xml:space="preserve"> له </w:t>
      </w:r>
      <w:r w:rsidRPr="004C3800">
        <w:rPr>
          <w:rStyle w:val="rynqvb"/>
          <w:rFonts w:ascii="Markazi Text" w:hAnsi="Markazi Text" w:cs="Markazi Text"/>
          <w:sz w:val="30"/>
          <w:szCs w:val="30"/>
          <w:lang w:bidi="ar"/>
        </w:rPr>
        <w:t>.</w:t>
      </w:r>
      <w:r w:rsidR="00A46E27">
        <w:rPr>
          <w:rStyle w:val="rynqvb"/>
          <w:rFonts w:ascii="Markazi Text" w:hAnsi="Markazi Text" w:cs="Markazi Text" w:hint="cs"/>
          <w:sz w:val="32"/>
          <w:szCs w:val="32"/>
          <w:rtl/>
          <w:lang w:bidi="ar"/>
        </w:rPr>
        <w:t xml:space="preserve"> </w:t>
      </w:r>
      <w:r w:rsidR="00A46E27" w:rsidRPr="00A46E27">
        <w:rPr>
          <w:rStyle w:val="rynqvb"/>
          <w:rFonts w:ascii="Markazi Text" w:hAnsi="Markazi Text" w:cs="Markazi Text" w:hint="cs"/>
          <w:b/>
          <w:bCs/>
          <w:color w:val="FF0000"/>
          <w:sz w:val="32"/>
          <w:szCs w:val="32"/>
          <w:u w:val="single"/>
          <w:rtl/>
          <w:lang w:bidi="ar"/>
        </w:rPr>
        <w:t>انتهي</w:t>
      </w:r>
      <w:r w:rsidR="00A46E27">
        <w:rPr>
          <w:rStyle w:val="rynqvb"/>
          <w:rFonts w:ascii="Markazi Text" w:hAnsi="Markazi Text" w:cs="Markazi Text" w:hint="cs"/>
          <w:sz w:val="32"/>
          <w:szCs w:val="32"/>
          <w:rtl/>
          <w:lang w:bidi="ar"/>
        </w:rPr>
        <w:t xml:space="preserve"> </w:t>
      </w:r>
    </w:p>
    <w:p w14:paraId="74B7FE77" w14:textId="5C5B333F" w:rsidR="00B64B4D" w:rsidRPr="003D4994" w:rsidRDefault="00B64B4D" w:rsidP="00B64B4D">
      <w:pPr>
        <w:bidi/>
        <w:spacing w:before="120" w:after="120" w:line="276" w:lineRule="auto"/>
        <w:jc w:val="both"/>
        <w:rPr>
          <w:rStyle w:val="rynqvb"/>
          <w:rFonts w:ascii="Markazi Text" w:hAnsi="Markazi Text" w:cs="Markazi Text"/>
          <w:color w:val="1410B0"/>
          <w:sz w:val="32"/>
          <w:szCs w:val="32"/>
          <w:rtl/>
          <w:lang w:bidi="ar"/>
        </w:rPr>
      </w:pPr>
      <w:hyperlink r:id="rId14" w:history="1">
        <w:r w:rsidRPr="003D4994">
          <w:rPr>
            <w:rStyle w:val="Hyperlink"/>
            <w:rFonts w:ascii="Markazi Text" w:hAnsi="Markazi Text" w:cs="Markazi Text"/>
            <w:color w:val="1410B0"/>
            <w:sz w:val="32"/>
            <w:szCs w:val="32"/>
            <w:lang w:bidi="ar"/>
          </w:rPr>
          <w:t>https://www.theguardian.com/world/2023/apr/23/libya</w:t>
        </w:r>
        <w:r w:rsidRPr="003D4994">
          <w:rPr>
            <w:rStyle w:val="Hyperlink"/>
            <w:rFonts w:ascii="Markazi Text" w:hAnsi="Markazi Text" w:cs="Markazi Text"/>
            <w:color w:val="1410B0"/>
            <w:sz w:val="32"/>
            <w:szCs w:val="32"/>
            <w:lang w:bidi="ar"/>
          </w:rPr>
          <w:t>n</w:t>
        </w:r>
        <w:r w:rsidRPr="003D4994">
          <w:rPr>
            <w:rStyle w:val="Hyperlink"/>
            <w:rFonts w:ascii="Markazi Text" w:hAnsi="Markazi Text" w:cs="Markazi Text"/>
            <w:color w:val="1410B0"/>
            <w:sz w:val="32"/>
            <w:szCs w:val="32"/>
            <w:lang w:bidi="ar"/>
          </w:rPr>
          <w:t>-warlord-could-plunge-sudan-into-a-drawn-out-nightmare-conflict</w:t>
        </w:r>
      </w:hyperlink>
    </w:p>
    <w:p w14:paraId="1705EDC0" w14:textId="77777777" w:rsidR="001B36A4" w:rsidRDefault="001B36A4" w:rsidP="001B36A4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32"/>
          <w:szCs w:val="32"/>
          <w:rtl/>
        </w:rPr>
      </w:pPr>
    </w:p>
    <w:p w14:paraId="2A1FA0B0" w14:textId="6860E508" w:rsidR="00214228" w:rsidRPr="001B36A4" w:rsidRDefault="001B36A4" w:rsidP="001B36A4">
      <w:pPr>
        <w:bidi/>
        <w:spacing w:before="120" w:after="120" w:line="276" w:lineRule="auto"/>
        <w:jc w:val="center"/>
        <w:rPr>
          <w:rFonts w:ascii="Markazi Text" w:eastAsia="Times New Roman" w:hAnsi="Markazi Text" w:cs="Markazi Text"/>
          <w:color w:val="FF0000"/>
          <w:sz w:val="36"/>
          <w:szCs w:val="36"/>
          <w:rtl/>
        </w:rPr>
      </w:pPr>
      <w:r w:rsidRPr="00C64B4B">
        <w:rPr>
          <w:rFonts w:ascii="Markazi Text" w:eastAsia="Times New Roman" w:hAnsi="Markazi Text" w:cs="Markazi Text" w:hint="cs"/>
          <w:sz w:val="36"/>
          <w:szCs w:val="36"/>
          <w:rtl/>
        </w:rPr>
        <w:t xml:space="preserve">تمت الترجمة بواسطة  </w:t>
      </w:r>
      <w:r w:rsidRPr="001B36A4">
        <w:rPr>
          <w:rFonts w:ascii="Markazi Text" w:eastAsia="Times New Roman" w:hAnsi="Markazi Text" w:cs="Markazi Text" w:hint="cs"/>
          <w:color w:val="FF0000"/>
          <w:sz w:val="36"/>
          <w:szCs w:val="36"/>
          <w:rtl/>
        </w:rPr>
        <w:t>: المركز الليبي للدراسات الأمنية والعسكرية</w:t>
      </w:r>
    </w:p>
    <w:p w14:paraId="14E96F15" w14:textId="30588E1F" w:rsidR="00214228" w:rsidRDefault="00214228" w:rsidP="00214228">
      <w:pPr>
        <w:bidi/>
        <w:spacing w:before="120" w:after="120" w:line="276" w:lineRule="auto"/>
        <w:jc w:val="center"/>
        <w:rPr>
          <w:rFonts w:ascii="Markazi Text" w:eastAsia="Times New Roman" w:hAnsi="Markazi Text" w:cs="Markazi Text"/>
          <w:b/>
          <w:bCs/>
          <w:color w:val="FF0000"/>
          <w:sz w:val="32"/>
          <w:szCs w:val="32"/>
          <w:rtl/>
        </w:rPr>
      </w:pPr>
      <w:r w:rsidRPr="00214228">
        <w:rPr>
          <w:rFonts w:ascii="Markazi Text" w:eastAsia="Times New Roman" w:hAnsi="Markazi Text" w:cs="Markazi Text" w:hint="cs"/>
          <w:b/>
          <w:bCs/>
          <w:color w:val="FF0000"/>
          <w:sz w:val="32"/>
          <w:szCs w:val="32"/>
          <w:rtl/>
        </w:rPr>
        <w:t>25 ابريل 2023</w:t>
      </w:r>
    </w:p>
    <w:p w14:paraId="664C09EB" w14:textId="77777777" w:rsidR="00E7533C" w:rsidRDefault="00E7533C" w:rsidP="00E7533C">
      <w:pPr>
        <w:bidi/>
        <w:spacing w:before="120" w:after="120" w:line="276" w:lineRule="auto"/>
        <w:jc w:val="center"/>
        <w:rPr>
          <w:rFonts w:ascii="Markazi Text" w:eastAsia="Times New Roman" w:hAnsi="Markazi Text" w:cs="Markazi Text"/>
          <w:b/>
          <w:bCs/>
          <w:color w:val="FF0000"/>
          <w:sz w:val="32"/>
          <w:szCs w:val="32"/>
          <w:rtl/>
        </w:rPr>
      </w:pPr>
    </w:p>
    <w:p w14:paraId="4B3AD256" w14:textId="77777777" w:rsidR="00E7533C" w:rsidRPr="00214228" w:rsidRDefault="00E7533C" w:rsidP="00E7533C">
      <w:pPr>
        <w:bidi/>
        <w:spacing w:before="120" w:after="120" w:line="276" w:lineRule="auto"/>
        <w:jc w:val="center"/>
        <w:rPr>
          <w:rFonts w:ascii="Markazi Text" w:eastAsia="Times New Roman" w:hAnsi="Markazi Text" w:cs="Markazi Text"/>
          <w:b/>
          <w:bCs/>
          <w:color w:val="FF0000"/>
          <w:sz w:val="32"/>
          <w:szCs w:val="32"/>
          <w:rtl/>
        </w:rPr>
      </w:pPr>
    </w:p>
    <w:p w14:paraId="59BB5FE2" w14:textId="77777777" w:rsidR="004528FD" w:rsidRDefault="004528FD" w:rsidP="006C214B">
      <w:pPr>
        <w:tabs>
          <w:tab w:val="left" w:pos="1226"/>
        </w:tabs>
        <w:bidi/>
        <w:jc w:val="center"/>
        <w:rPr>
          <w:rFonts w:ascii="Markazi Text" w:hAnsi="Markazi Text" w:cs="Markazi Text"/>
          <w:noProof/>
          <w:color w:val="FF0000"/>
          <w:sz w:val="32"/>
          <w:szCs w:val="32"/>
          <w:rtl/>
        </w:rPr>
      </w:pPr>
    </w:p>
    <w:p w14:paraId="244C57B1" w14:textId="77777777" w:rsidR="004528FD" w:rsidRDefault="004528FD" w:rsidP="004528FD">
      <w:pPr>
        <w:tabs>
          <w:tab w:val="left" w:pos="1226"/>
        </w:tabs>
        <w:bidi/>
        <w:jc w:val="center"/>
        <w:rPr>
          <w:rFonts w:ascii="Markazi Text" w:hAnsi="Markazi Text" w:cs="Markazi Text"/>
          <w:noProof/>
          <w:color w:val="FF0000"/>
          <w:sz w:val="32"/>
          <w:szCs w:val="32"/>
          <w:rtl/>
        </w:rPr>
      </w:pPr>
    </w:p>
    <w:p w14:paraId="135E81B0" w14:textId="77777777" w:rsidR="004528FD" w:rsidRDefault="004528FD" w:rsidP="004528FD">
      <w:pPr>
        <w:tabs>
          <w:tab w:val="left" w:pos="1226"/>
        </w:tabs>
        <w:bidi/>
        <w:jc w:val="center"/>
        <w:rPr>
          <w:rFonts w:ascii="Markazi Text" w:hAnsi="Markazi Text" w:cs="Markazi Text"/>
          <w:noProof/>
          <w:color w:val="FF0000"/>
          <w:sz w:val="32"/>
          <w:szCs w:val="32"/>
          <w:rtl/>
        </w:rPr>
      </w:pPr>
    </w:p>
    <w:p w14:paraId="5CC6CD89" w14:textId="1FCCEAF5" w:rsidR="006C214B" w:rsidRPr="005A5647" w:rsidRDefault="008538D0" w:rsidP="004528FD">
      <w:pPr>
        <w:tabs>
          <w:tab w:val="left" w:pos="1226"/>
        </w:tabs>
        <w:bidi/>
        <w:jc w:val="center"/>
        <w:rPr>
          <w:rFonts w:ascii="Markazi Text" w:hAnsi="Markazi Text" w:cs="Markazi Text"/>
          <w:color w:val="FF0000"/>
          <w:sz w:val="32"/>
          <w:szCs w:val="32"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drawing>
          <wp:anchor distT="0" distB="0" distL="114300" distR="114300" simplePos="0" relativeHeight="251674624" behindDoc="0" locked="1" layoutInCell="1" allowOverlap="1" wp14:anchorId="13B91B6E" wp14:editId="30BE66F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87335" cy="10432415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335" cy="1043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14B" w:rsidRPr="005A5647" w:rsidSect="00C35C75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440" w:right="758" w:bottom="1440" w:left="851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439F9" w14:textId="77777777" w:rsidR="00F72F7F" w:rsidRDefault="00F72F7F" w:rsidP="00A82466">
      <w:pPr>
        <w:spacing w:after="0" w:line="240" w:lineRule="auto"/>
      </w:pPr>
      <w:r>
        <w:separator/>
      </w:r>
    </w:p>
  </w:endnote>
  <w:endnote w:type="continuationSeparator" w:id="0">
    <w:p w14:paraId="0FF67994" w14:textId="77777777" w:rsidR="00F72F7F" w:rsidRDefault="00F72F7F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4E40D188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3A7B6302" w14:textId="77777777" w:rsidR="000A4301" w:rsidRDefault="000A4301" w:rsidP="00E01171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0B5B9" w14:textId="77777777" w:rsidR="00F72F7F" w:rsidRDefault="00F72F7F" w:rsidP="00A82466">
      <w:pPr>
        <w:spacing w:after="0" w:line="240" w:lineRule="auto"/>
      </w:pPr>
      <w:r>
        <w:separator/>
      </w:r>
    </w:p>
  </w:footnote>
  <w:footnote w:type="continuationSeparator" w:id="0">
    <w:p w14:paraId="0728FCCA" w14:textId="77777777" w:rsidR="00F72F7F" w:rsidRDefault="00F72F7F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0D124A1B" w:rsidR="00A82466" w:rsidRDefault="00000000">
    <w:pPr>
      <w:pStyle w:val="Header"/>
    </w:pPr>
    <w:r>
      <w:rPr>
        <w:noProof/>
      </w:rPr>
      <w:pict w14:anchorId="11B1A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5" o:spid="_x0000_s1071" type="#_x0000_t75" style="position:absolute;margin-left:0;margin-top:0;width:575.65pt;height:796.25pt;z-index:-251657216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1D54" w14:textId="064154BF" w:rsidR="00E01171" w:rsidRPr="00E41CA5" w:rsidRDefault="00000000" w:rsidP="006E7D1C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011192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6" o:spid="_x0000_s1072" type="#_x0000_t75" style="position:absolute;margin-left:-42.7pt;margin-top:-87.7pt;width:612.5pt;height:791.55pt;z-index:-251656192;mso-position-horizontal-relative:margin;mso-position-vertical-relative:margin" o:allowincell="f">
          <v:imagedata r:id="rId1" o:title="3"/>
          <w10:wrap anchorx="margin" anchory="margin"/>
        </v:shape>
      </w:pict>
    </w:r>
    <w:r w:rsidR="00C35C75">
      <w:rPr>
        <w:rFonts w:eastAsiaTheme="majorEastAsia" w:cstheme="minorHAnsi"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EFBEA6" wp14:editId="5C00AD15">
              <wp:simplePos x="0" y="0"/>
              <wp:positionH relativeFrom="margin">
                <wp:align>right</wp:align>
              </wp:positionH>
              <wp:positionV relativeFrom="paragraph">
                <wp:posOffset>-183832</wp:posOffset>
              </wp:positionV>
              <wp:extent cx="1606550" cy="457200"/>
              <wp:effectExtent l="95250" t="76200" r="88900" b="76200"/>
              <wp:wrapNone/>
              <wp:docPr id="183377615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06550" cy="457200"/>
                      </a:xfrm>
                      <a:prstGeom prst="roundRect">
                        <a:avLst>
                          <a:gd name="adj" fmla="val 24781"/>
                        </a:avLst>
                      </a:prstGeom>
                      <a:solidFill>
                        <a:srgbClr val="960000"/>
                      </a:solidFill>
                      <a:ln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804E2B" w14:textId="1601B959" w:rsidR="00C35C75" w:rsidRPr="003A271A" w:rsidRDefault="003A271A" w:rsidP="00C35C75">
                          <w:pPr>
                            <w:spacing w:after="0" w:line="240" w:lineRule="auto"/>
                            <w:jc w:val="center"/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</w:pPr>
                          <w:r w:rsidRPr="003A271A"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 xml:space="preserve">المرصد الأسبوعي </w:t>
                          </w:r>
                        </w:p>
                        <w:p w14:paraId="5B305B94" w14:textId="77777777" w:rsidR="003A271A" w:rsidRDefault="003A271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2EFBEA6" id="Rectangle: Rounded Corners 1" o:spid="_x0000_s1027" style="position:absolute;margin-left:75.3pt;margin-top:-14.45pt;width:126.5pt;height:3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6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" fillcolor="#960000" stroked="f" strokeweight="1pt">
              <v:stroke joinstyle="miter"/>
              <v:shadow on="t" type="perspective" color="black" opacity="26214f" offset="0,0" matrix="66847f,,,66847f"/>
              <v:textbox>
                <w:txbxContent>
                  <w:p w14:paraId="2E804E2B" w14:textId="1601B959" w:rsidR="00C35C75" w:rsidRPr="003A271A" w:rsidRDefault="003A271A" w:rsidP="00C35C75">
                    <w:pPr>
                      <w:spacing w:after="0" w:line="240" w:lineRule="auto"/>
                      <w:jc w:val="center"/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</w:pPr>
                    <w:r w:rsidRPr="003A271A"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 xml:space="preserve">المرصد الأسبوعي </w:t>
                    </w:r>
                  </w:p>
                  <w:p w14:paraId="5B305B94" w14:textId="77777777" w:rsidR="003A271A" w:rsidRDefault="003A271A"/>
                </w:txbxContent>
              </v:textbox>
              <w10:wrap anchorx="margin"/>
            </v:roundrect>
          </w:pict>
        </mc:Fallback>
      </mc:AlternateContent>
    </w:r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79E945E9" w14:textId="72B60E63" w:rsidR="00F34F93" w:rsidRDefault="00F34F93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7001C0F" w14:textId="5A654743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56D85E33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45A2AE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4" o:spid="_x0000_s1070" type="#_x0000_t75" style="position:absolute;margin-left:0;margin-top:0;width:575.65pt;height:796.25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C214B">
          <w:rPr>
            <w:rFonts w:eastAsiaTheme="majorEastAsia" w:cstheme="minorHAnsi"/>
            <w:color w:val="000000" w:themeColor="text1"/>
            <w:sz w:val="24"/>
            <w:szCs w:val="24"/>
          </w:rPr>
          <w:t>[</w:t>
        </w:r>
        <w:r w:rsidR="006C214B">
          <w:rPr>
            <w:rFonts w:eastAsiaTheme="majorEastAsia" w:cstheme="minorHAnsi"/>
            <w:color w:val="000000" w:themeColor="text1"/>
            <w:sz w:val="24"/>
            <w:szCs w:val="24"/>
            <w:rtl/>
          </w:rPr>
          <w:t>بايدن رسم استراتيجية امريكيةجديدة في ليبيا</w:t>
        </w:r>
        <w:r w:rsidR="006C214B">
          <w:rPr>
            <w:rFonts w:eastAsiaTheme="majorEastAsia" w:cstheme="minorHAnsi"/>
            <w:color w:val="000000" w:themeColor="text1"/>
            <w:sz w:val="24"/>
            <w:szCs w:val="24"/>
          </w:rPr>
          <w:t>]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6280081A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D1DEC68" w14:textId="491C8352" w:rsidR="00A82466" w:rsidRDefault="00A82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0E49"/>
    <w:multiLevelType w:val="hybridMultilevel"/>
    <w:tmpl w:val="7F2E8C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41AFB"/>
    <w:multiLevelType w:val="hybridMultilevel"/>
    <w:tmpl w:val="28D26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F0793"/>
    <w:multiLevelType w:val="hybridMultilevel"/>
    <w:tmpl w:val="9086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2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560C4DE1"/>
    <w:multiLevelType w:val="hybridMultilevel"/>
    <w:tmpl w:val="6C1C0FC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7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AE4B9F"/>
    <w:multiLevelType w:val="hybridMultilevel"/>
    <w:tmpl w:val="6792A804"/>
    <w:lvl w:ilvl="0" w:tplc="A85A2B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DE7C61"/>
    <w:multiLevelType w:val="hybridMultilevel"/>
    <w:tmpl w:val="9C68C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3"/>
  </w:num>
  <w:num w:numId="2" w16cid:durableId="153110484">
    <w:abstractNumId w:val="20"/>
  </w:num>
  <w:num w:numId="3" w16cid:durableId="1127697057">
    <w:abstractNumId w:val="37"/>
  </w:num>
  <w:num w:numId="4" w16cid:durableId="890381988">
    <w:abstractNumId w:val="22"/>
  </w:num>
  <w:num w:numId="5" w16cid:durableId="352075013">
    <w:abstractNumId w:val="34"/>
  </w:num>
  <w:num w:numId="6" w16cid:durableId="768430511">
    <w:abstractNumId w:val="23"/>
  </w:num>
  <w:num w:numId="7" w16cid:durableId="1989821704">
    <w:abstractNumId w:val="36"/>
  </w:num>
  <w:num w:numId="8" w16cid:durableId="20513900">
    <w:abstractNumId w:val="40"/>
  </w:num>
  <w:num w:numId="9" w16cid:durableId="1435593997">
    <w:abstractNumId w:val="12"/>
  </w:num>
  <w:num w:numId="10" w16cid:durableId="925917419">
    <w:abstractNumId w:val="3"/>
  </w:num>
  <w:num w:numId="11" w16cid:durableId="1909343854">
    <w:abstractNumId w:val="1"/>
  </w:num>
  <w:num w:numId="12" w16cid:durableId="730156626">
    <w:abstractNumId w:val="24"/>
  </w:num>
  <w:num w:numId="13" w16cid:durableId="1658612967">
    <w:abstractNumId w:val="9"/>
  </w:num>
  <w:num w:numId="14" w16cid:durableId="886137659">
    <w:abstractNumId w:val="38"/>
  </w:num>
  <w:num w:numId="15" w16cid:durableId="200437917">
    <w:abstractNumId w:val="28"/>
  </w:num>
  <w:num w:numId="16" w16cid:durableId="303197678">
    <w:abstractNumId w:val="21"/>
  </w:num>
  <w:num w:numId="17" w16cid:durableId="197200483">
    <w:abstractNumId w:val="39"/>
  </w:num>
  <w:num w:numId="18" w16cid:durableId="1008021930">
    <w:abstractNumId w:val="31"/>
  </w:num>
  <w:num w:numId="19" w16cid:durableId="256136585">
    <w:abstractNumId w:val="5"/>
  </w:num>
  <w:num w:numId="20" w16cid:durableId="1064991998">
    <w:abstractNumId w:val="11"/>
  </w:num>
  <w:num w:numId="21" w16cid:durableId="2137940319">
    <w:abstractNumId w:val="19"/>
  </w:num>
  <w:num w:numId="22" w16cid:durableId="1354957223">
    <w:abstractNumId w:val="30"/>
  </w:num>
  <w:num w:numId="23" w16cid:durableId="274559308">
    <w:abstractNumId w:val="29"/>
  </w:num>
  <w:num w:numId="24" w16cid:durableId="1181091957">
    <w:abstractNumId w:val="7"/>
  </w:num>
  <w:num w:numId="25" w16cid:durableId="637150812">
    <w:abstractNumId w:val="27"/>
  </w:num>
  <w:num w:numId="26" w16cid:durableId="1495991880">
    <w:abstractNumId w:val="25"/>
  </w:num>
  <w:num w:numId="27" w16cid:durableId="728384191">
    <w:abstractNumId w:val="10"/>
  </w:num>
  <w:num w:numId="28" w16cid:durableId="1540505477">
    <w:abstractNumId w:val="2"/>
  </w:num>
  <w:num w:numId="29" w16cid:durableId="114831512">
    <w:abstractNumId w:val="17"/>
  </w:num>
  <w:num w:numId="30" w16cid:durableId="2045204448">
    <w:abstractNumId w:val="18"/>
  </w:num>
  <w:num w:numId="31" w16cid:durableId="1940871856">
    <w:abstractNumId w:val="4"/>
  </w:num>
  <w:num w:numId="32" w16cid:durableId="1558281407">
    <w:abstractNumId w:val="14"/>
  </w:num>
  <w:num w:numId="33" w16cid:durableId="78529989">
    <w:abstractNumId w:val="35"/>
  </w:num>
  <w:num w:numId="34" w16cid:durableId="1640837875">
    <w:abstractNumId w:val="16"/>
  </w:num>
  <w:num w:numId="35" w16cid:durableId="1622036301">
    <w:abstractNumId w:val="15"/>
  </w:num>
  <w:num w:numId="36" w16cid:durableId="1638531782">
    <w:abstractNumId w:val="33"/>
  </w:num>
  <w:num w:numId="37" w16cid:durableId="546138913">
    <w:abstractNumId w:val="6"/>
  </w:num>
  <w:num w:numId="38" w16cid:durableId="632713001">
    <w:abstractNumId w:val="32"/>
  </w:num>
  <w:num w:numId="39" w16cid:durableId="1216501322">
    <w:abstractNumId w:val="8"/>
  </w:num>
  <w:num w:numId="40" w16cid:durableId="1486239527">
    <w:abstractNumId w:val="0"/>
  </w:num>
  <w:num w:numId="41" w16cid:durableId="8442108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22460"/>
    <w:rsid w:val="00026511"/>
    <w:rsid w:val="00027220"/>
    <w:rsid w:val="000304B5"/>
    <w:rsid w:val="00036444"/>
    <w:rsid w:val="00037639"/>
    <w:rsid w:val="0004301B"/>
    <w:rsid w:val="00045471"/>
    <w:rsid w:val="00052D56"/>
    <w:rsid w:val="000549D8"/>
    <w:rsid w:val="00056D8D"/>
    <w:rsid w:val="000624CC"/>
    <w:rsid w:val="00062852"/>
    <w:rsid w:val="00064C33"/>
    <w:rsid w:val="00067A9C"/>
    <w:rsid w:val="00071C78"/>
    <w:rsid w:val="00076CD6"/>
    <w:rsid w:val="000807A6"/>
    <w:rsid w:val="00086487"/>
    <w:rsid w:val="00090609"/>
    <w:rsid w:val="00092ECC"/>
    <w:rsid w:val="00095663"/>
    <w:rsid w:val="000A0376"/>
    <w:rsid w:val="000A17C6"/>
    <w:rsid w:val="000A2AB4"/>
    <w:rsid w:val="000A4301"/>
    <w:rsid w:val="000A7374"/>
    <w:rsid w:val="000B3478"/>
    <w:rsid w:val="000B5C35"/>
    <w:rsid w:val="000B5D60"/>
    <w:rsid w:val="000B77C0"/>
    <w:rsid w:val="000C2118"/>
    <w:rsid w:val="000C52E0"/>
    <w:rsid w:val="000C5E2B"/>
    <w:rsid w:val="000D05E7"/>
    <w:rsid w:val="000D13DC"/>
    <w:rsid w:val="000D1551"/>
    <w:rsid w:val="000D3CE7"/>
    <w:rsid w:val="000D619C"/>
    <w:rsid w:val="000D784B"/>
    <w:rsid w:val="000E15BB"/>
    <w:rsid w:val="000E23FE"/>
    <w:rsid w:val="000E3D0F"/>
    <w:rsid w:val="000E5E30"/>
    <w:rsid w:val="000E7803"/>
    <w:rsid w:val="000F6854"/>
    <w:rsid w:val="0010040F"/>
    <w:rsid w:val="00100E78"/>
    <w:rsid w:val="001024BD"/>
    <w:rsid w:val="00102B0E"/>
    <w:rsid w:val="00105BAA"/>
    <w:rsid w:val="00106CD1"/>
    <w:rsid w:val="001219CC"/>
    <w:rsid w:val="00122104"/>
    <w:rsid w:val="001312CA"/>
    <w:rsid w:val="00134F21"/>
    <w:rsid w:val="0014094B"/>
    <w:rsid w:val="00141704"/>
    <w:rsid w:val="001422C7"/>
    <w:rsid w:val="00142E71"/>
    <w:rsid w:val="0014334B"/>
    <w:rsid w:val="00151529"/>
    <w:rsid w:val="00163E95"/>
    <w:rsid w:val="00164F95"/>
    <w:rsid w:val="00165D12"/>
    <w:rsid w:val="00172B33"/>
    <w:rsid w:val="00174275"/>
    <w:rsid w:val="00176180"/>
    <w:rsid w:val="001807C0"/>
    <w:rsid w:val="00184B5D"/>
    <w:rsid w:val="00186D3D"/>
    <w:rsid w:val="001870D2"/>
    <w:rsid w:val="001945B3"/>
    <w:rsid w:val="00194C9D"/>
    <w:rsid w:val="00194EC3"/>
    <w:rsid w:val="001A4B4D"/>
    <w:rsid w:val="001A7527"/>
    <w:rsid w:val="001B36A4"/>
    <w:rsid w:val="001B42D8"/>
    <w:rsid w:val="001B5F08"/>
    <w:rsid w:val="001C083B"/>
    <w:rsid w:val="001C0DEC"/>
    <w:rsid w:val="001C1A14"/>
    <w:rsid w:val="001C1F98"/>
    <w:rsid w:val="001C1FED"/>
    <w:rsid w:val="001C505A"/>
    <w:rsid w:val="001C5AF4"/>
    <w:rsid w:val="001C7074"/>
    <w:rsid w:val="001D0921"/>
    <w:rsid w:val="001D14F8"/>
    <w:rsid w:val="001D2A1D"/>
    <w:rsid w:val="001E2B32"/>
    <w:rsid w:val="001E2F75"/>
    <w:rsid w:val="001E5178"/>
    <w:rsid w:val="001F2C2B"/>
    <w:rsid w:val="001F4945"/>
    <w:rsid w:val="001F5225"/>
    <w:rsid w:val="002041CA"/>
    <w:rsid w:val="002058D9"/>
    <w:rsid w:val="002068BC"/>
    <w:rsid w:val="00211A92"/>
    <w:rsid w:val="0021369E"/>
    <w:rsid w:val="00214228"/>
    <w:rsid w:val="00221C59"/>
    <w:rsid w:val="00223730"/>
    <w:rsid w:val="00225EC7"/>
    <w:rsid w:val="00227DCB"/>
    <w:rsid w:val="002305F2"/>
    <w:rsid w:val="00240155"/>
    <w:rsid w:val="002418D7"/>
    <w:rsid w:val="00242F18"/>
    <w:rsid w:val="00244979"/>
    <w:rsid w:val="0024687E"/>
    <w:rsid w:val="00246B0A"/>
    <w:rsid w:val="00255583"/>
    <w:rsid w:val="002578BB"/>
    <w:rsid w:val="0026063D"/>
    <w:rsid w:val="002616C3"/>
    <w:rsid w:val="0026511E"/>
    <w:rsid w:val="002728EE"/>
    <w:rsid w:val="00273FBC"/>
    <w:rsid w:val="002764D4"/>
    <w:rsid w:val="002765CF"/>
    <w:rsid w:val="00277A9E"/>
    <w:rsid w:val="00280075"/>
    <w:rsid w:val="002802A7"/>
    <w:rsid w:val="002828D5"/>
    <w:rsid w:val="002838D8"/>
    <w:rsid w:val="002920F8"/>
    <w:rsid w:val="002A7D02"/>
    <w:rsid w:val="002B0589"/>
    <w:rsid w:val="002B4BE0"/>
    <w:rsid w:val="002C14A1"/>
    <w:rsid w:val="002C20E9"/>
    <w:rsid w:val="002C432C"/>
    <w:rsid w:val="002C698D"/>
    <w:rsid w:val="002D2057"/>
    <w:rsid w:val="002D31C2"/>
    <w:rsid w:val="002D4067"/>
    <w:rsid w:val="002D461E"/>
    <w:rsid w:val="002D4E58"/>
    <w:rsid w:val="002D5378"/>
    <w:rsid w:val="002E6480"/>
    <w:rsid w:val="002F23E5"/>
    <w:rsid w:val="0031308E"/>
    <w:rsid w:val="00314BB8"/>
    <w:rsid w:val="003162C1"/>
    <w:rsid w:val="003247D2"/>
    <w:rsid w:val="003258A7"/>
    <w:rsid w:val="00333904"/>
    <w:rsid w:val="00337333"/>
    <w:rsid w:val="003446A7"/>
    <w:rsid w:val="00346EF7"/>
    <w:rsid w:val="00347391"/>
    <w:rsid w:val="00353B4A"/>
    <w:rsid w:val="0035647B"/>
    <w:rsid w:val="00362AF6"/>
    <w:rsid w:val="00365017"/>
    <w:rsid w:val="0036510E"/>
    <w:rsid w:val="00373A48"/>
    <w:rsid w:val="00373F8F"/>
    <w:rsid w:val="00375124"/>
    <w:rsid w:val="003757A8"/>
    <w:rsid w:val="003767F4"/>
    <w:rsid w:val="00377F6C"/>
    <w:rsid w:val="00385FB0"/>
    <w:rsid w:val="00390C07"/>
    <w:rsid w:val="0039130D"/>
    <w:rsid w:val="0039241C"/>
    <w:rsid w:val="00393435"/>
    <w:rsid w:val="00394346"/>
    <w:rsid w:val="003A1E62"/>
    <w:rsid w:val="003A1EA9"/>
    <w:rsid w:val="003A271A"/>
    <w:rsid w:val="003B5473"/>
    <w:rsid w:val="003C0DBE"/>
    <w:rsid w:val="003C60D1"/>
    <w:rsid w:val="003D12A6"/>
    <w:rsid w:val="003D216B"/>
    <w:rsid w:val="003D265B"/>
    <w:rsid w:val="003D4994"/>
    <w:rsid w:val="003D4B4E"/>
    <w:rsid w:val="003D7B06"/>
    <w:rsid w:val="003E6570"/>
    <w:rsid w:val="003E6DE8"/>
    <w:rsid w:val="003F23CE"/>
    <w:rsid w:val="003F6195"/>
    <w:rsid w:val="0040195B"/>
    <w:rsid w:val="00406D0C"/>
    <w:rsid w:val="00410637"/>
    <w:rsid w:val="00423380"/>
    <w:rsid w:val="0042397B"/>
    <w:rsid w:val="00423F82"/>
    <w:rsid w:val="00425018"/>
    <w:rsid w:val="0042631C"/>
    <w:rsid w:val="00430D39"/>
    <w:rsid w:val="004312A1"/>
    <w:rsid w:val="00436F2B"/>
    <w:rsid w:val="00441CA3"/>
    <w:rsid w:val="00442BD4"/>
    <w:rsid w:val="004476D2"/>
    <w:rsid w:val="004528FD"/>
    <w:rsid w:val="00457B64"/>
    <w:rsid w:val="00460F69"/>
    <w:rsid w:val="00461136"/>
    <w:rsid w:val="004760DF"/>
    <w:rsid w:val="004821A2"/>
    <w:rsid w:val="00482EE7"/>
    <w:rsid w:val="00484226"/>
    <w:rsid w:val="00485FB5"/>
    <w:rsid w:val="00486D21"/>
    <w:rsid w:val="00490B22"/>
    <w:rsid w:val="0049211C"/>
    <w:rsid w:val="004A1068"/>
    <w:rsid w:val="004A2386"/>
    <w:rsid w:val="004A342D"/>
    <w:rsid w:val="004A6475"/>
    <w:rsid w:val="004A68E4"/>
    <w:rsid w:val="004B6504"/>
    <w:rsid w:val="004C1F5F"/>
    <w:rsid w:val="004C3800"/>
    <w:rsid w:val="004C3BD7"/>
    <w:rsid w:val="004C3C49"/>
    <w:rsid w:val="004C6682"/>
    <w:rsid w:val="004D211A"/>
    <w:rsid w:val="004D5449"/>
    <w:rsid w:val="004D680F"/>
    <w:rsid w:val="004E4D5D"/>
    <w:rsid w:val="004E557B"/>
    <w:rsid w:val="004E560A"/>
    <w:rsid w:val="004F1F2C"/>
    <w:rsid w:val="004F4065"/>
    <w:rsid w:val="004F5438"/>
    <w:rsid w:val="00503636"/>
    <w:rsid w:val="0050390B"/>
    <w:rsid w:val="00506BFB"/>
    <w:rsid w:val="00507E15"/>
    <w:rsid w:val="00511CF6"/>
    <w:rsid w:val="0051690F"/>
    <w:rsid w:val="00520D60"/>
    <w:rsid w:val="00525A81"/>
    <w:rsid w:val="005269BD"/>
    <w:rsid w:val="0052780D"/>
    <w:rsid w:val="00527F43"/>
    <w:rsid w:val="005302DC"/>
    <w:rsid w:val="0054127C"/>
    <w:rsid w:val="005439FC"/>
    <w:rsid w:val="00547660"/>
    <w:rsid w:val="00547CC9"/>
    <w:rsid w:val="00550FC0"/>
    <w:rsid w:val="00552EE4"/>
    <w:rsid w:val="00554C01"/>
    <w:rsid w:val="00561ABC"/>
    <w:rsid w:val="005636A5"/>
    <w:rsid w:val="00565E58"/>
    <w:rsid w:val="00574070"/>
    <w:rsid w:val="00575ED6"/>
    <w:rsid w:val="00577891"/>
    <w:rsid w:val="00577DE7"/>
    <w:rsid w:val="00577E6E"/>
    <w:rsid w:val="00581A76"/>
    <w:rsid w:val="005913F2"/>
    <w:rsid w:val="00594AE9"/>
    <w:rsid w:val="005A407E"/>
    <w:rsid w:val="005A52FB"/>
    <w:rsid w:val="005A5647"/>
    <w:rsid w:val="005A6F3D"/>
    <w:rsid w:val="005A7742"/>
    <w:rsid w:val="005B35CA"/>
    <w:rsid w:val="005B635F"/>
    <w:rsid w:val="005C174A"/>
    <w:rsid w:val="005C35F0"/>
    <w:rsid w:val="005C60FD"/>
    <w:rsid w:val="005F34F8"/>
    <w:rsid w:val="005F503E"/>
    <w:rsid w:val="005F57A8"/>
    <w:rsid w:val="005F6779"/>
    <w:rsid w:val="005F6CDF"/>
    <w:rsid w:val="006002E0"/>
    <w:rsid w:val="00610A14"/>
    <w:rsid w:val="0061455E"/>
    <w:rsid w:val="00615933"/>
    <w:rsid w:val="006162A8"/>
    <w:rsid w:val="0062097C"/>
    <w:rsid w:val="00620E69"/>
    <w:rsid w:val="00627944"/>
    <w:rsid w:val="00632ED2"/>
    <w:rsid w:val="00643683"/>
    <w:rsid w:val="00644EDF"/>
    <w:rsid w:val="0065752B"/>
    <w:rsid w:val="00670DD7"/>
    <w:rsid w:val="006715F6"/>
    <w:rsid w:val="00673B0E"/>
    <w:rsid w:val="00676A53"/>
    <w:rsid w:val="00681AE2"/>
    <w:rsid w:val="00681CA0"/>
    <w:rsid w:val="00683354"/>
    <w:rsid w:val="0069020F"/>
    <w:rsid w:val="00691F47"/>
    <w:rsid w:val="00691FDA"/>
    <w:rsid w:val="006A1A0B"/>
    <w:rsid w:val="006A20FF"/>
    <w:rsid w:val="006A400C"/>
    <w:rsid w:val="006A4346"/>
    <w:rsid w:val="006A59EF"/>
    <w:rsid w:val="006B244B"/>
    <w:rsid w:val="006B2FDB"/>
    <w:rsid w:val="006B2FE7"/>
    <w:rsid w:val="006C2008"/>
    <w:rsid w:val="006C214B"/>
    <w:rsid w:val="006C52BA"/>
    <w:rsid w:val="006C62A1"/>
    <w:rsid w:val="006D11F3"/>
    <w:rsid w:val="006D2CC4"/>
    <w:rsid w:val="006E1564"/>
    <w:rsid w:val="006E566A"/>
    <w:rsid w:val="006E70E3"/>
    <w:rsid w:val="006E7D1C"/>
    <w:rsid w:val="006F3CA4"/>
    <w:rsid w:val="006F4FD5"/>
    <w:rsid w:val="006F59E3"/>
    <w:rsid w:val="007000CC"/>
    <w:rsid w:val="0070298D"/>
    <w:rsid w:val="007034FE"/>
    <w:rsid w:val="00705B10"/>
    <w:rsid w:val="00711ABF"/>
    <w:rsid w:val="0071433A"/>
    <w:rsid w:val="00726038"/>
    <w:rsid w:val="00730035"/>
    <w:rsid w:val="007330F4"/>
    <w:rsid w:val="007337BA"/>
    <w:rsid w:val="007353AB"/>
    <w:rsid w:val="007366DC"/>
    <w:rsid w:val="00740DC8"/>
    <w:rsid w:val="00750700"/>
    <w:rsid w:val="00751762"/>
    <w:rsid w:val="00753EBD"/>
    <w:rsid w:val="00760808"/>
    <w:rsid w:val="00763E86"/>
    <w:rsid w:val="00767085"/>
    <w:rsid w:val="007744F2"/>
    <w:rsid w:val="00782156"/>
    <w:rsid w:val="0078333C"/>
    <w:rsid w:val="007926A1"/>
    <w:rsid w:val="00794B8A"/>
    <w:rsid w:val="007B19A8"/>
    <w:rsid w:val="007B1C1A"/>
    <w:rsid w:val="007B24E0"/>
    <w:rsid w:val="007B583D"/>
    <w:rsid w:val="007C238D"/>
    <w:rsid w:val="007C2E02"/>
    <w:rsid w:val="007C3D6A"/>
    <w:rsid w:val="007C5298"/>
    <w:rsid w:val="007C780C"/>
    <w:rsid w:val="007D35A8"/>
    <w:rsid w:val="007D7F57"/>
    <w:rsid w:val="007E0F60"/>
    <w:rsid w:val="007E1874"/>
    <w:rsid w:val="007E1BB9"/>
    <w:rsid w:val="007F4ACF"/>
    <w:rsid w:val="007F7EFF"/>
    <w:rsid w:val="008012DD"/>
    <w:rsid w:val="0080327C"/>
    <w:rsid w:val="00803FD3"/>
    <w:rsid w:val="008047A6"/>
    <w:rsid w:val="0081332B"/>
    <w:rsid w:val="00814061"/>
    <w:rsid w:val="0081534D"/>
    <w:rsid w:val="00817510"/>
    <w:rsid w:val="00823334"/>
    <w:rsid w:val="00824577"/>
    <w:rsid w:val="00827940"/>
    <w:rsid w:val="008312A7"/>
    <w:rsid w:val="008362C9"/>
    <w:rsid w:val="008409B3"/>
    <w:rsid w:val="00842FC0"/>
    <w:rsid w:val="008435F3"/>
    <w:rsid w:val="00845560"/>
    <w:rsid w:val="008514C3"/>
    <w:rsid w:val="008538D0"/>
    <w:rsid w:val="0086129C"/>
    <w:rsid w:val="008620B4"/>
    <w:rsid w:val="00864C5A"/>
    <w:rsid w:val="00864D3A"/>
    <w:rsid w:val="00872A8E"/>
    <w:rsid w:val="00873587"/>
    <w:rsid w:val="008768FB"/>
    <w:rsid w:val="00887541"/>
    <w:rsid w:val="00891313"/>
    <w:rsid w:val="00896D37"/>
    <w:rsid w:val="00897774"/>
    <w:rsid w:val="008A23EF"/>
    <w:rsid w:val="008B3EC3"/>
    <w:rsid w:val="008C288C"/>
    <w:rsid w:val="008C6773"/>
    <w:rsid w:val="008D4278"/>
    <w:rsid w:val="008D56B5"/>
    <w:rsid w:val="008D669B"/>
    <w:rsid w:val="008E1B06"/>
    <w:rsid w:val="008F282A"/>
    <w:rsid w:val="009048B7"/>
    <w:rsid w:val="00912EF2"/>
    <w:rsid w:val="00916044"/>
    <w:rsid w:val="00916C51"/>
    <w:rsid w:val="00916D5B"/>
    <w:rsid w:val="00917F0B"/>
    <w:rsid w:val="009312B4"/>
    <w:rsid w:val="009317BC"/>
    <w:rsid w:val="00933476"/>
    <w:rsid w:val="009348EE"/>
    <w:rsid w:val="0093760D"/>
    <w:rsid w:val="0094223F"/>
    <w:rsid w:val="00946927"/>
    <w:rsid w:val="00947AC3"/>
    <w:rsid w:val="0095160D"/>
    <w:rsid w:val="00957073"/>
    <w:rsid w:val="00961530"/>
    <w:rsid w:val="009619EA"/>
    <w:rsid w:val="00962DA2"/>
    <w:rsid w:val="00974E71"/>
    <w:rsid w:val="009872DA"/>
    <w:rsid w:val="00995E17"/>
    <w:rsid w:val="00996B97"/>
    <w:rsid w:val="009A4A25"/>
    <w:rsid w:val="009A7892"/>
    <w:rsid w:val="009B61BF"/>
    <w:rsid w:val="009B6D3F"/>
    <w:rsid w:val="009C7E1D"/>
    <w:rsid w:val="009D0258"/>
    <w:rsid w:val="009D0924"/>
    <w:rsid w:val="009D1C26"/>
    <w:rsid w:val="009D1CBE"/>
    <w:rsid w:val="009D2333"/>
    <w:rsid w:val="009D7B25"/>
    <w:rsid w:val="009E0FED"/>
    <w:rsid w:val="009E388C"/>
    <w:rsid w:val="009E4AF4"/>
    <w:rsid w:val="009F1B0B"/>
    <w:rsid w:val="009F5479"/>
    <w:rsid w:val="00A04714"/>
    <w:rsid w:val="00A04CE1"/>
    <w:rsid w:val="00A10442"/>
    <w:rsid w:val="00A113B8"/>
    <w:rsid w:val="00A150A2"/>
    <w:rsid w:val="00A2098E"/>
    <w:rsid w:val="00A26590"/>
    <w:rsid w:val="00A27735"/>
    <w:rsid w:val="00A3259E"/>
    <w:rsid w:val="00A406E7"/>
    <w:rsid w:val="00A42214"/>
    <w:rsid w:val="00A46463"/>
    <w:rsid w:val="00A46E27"/>
    <w:rsid w:val="00A50835"/>
    <w:rsid w:val="00A52D50"/>
    <w:rsid w:val="00A55713"/>
    <w:rsid w:val="00A564B6"/>
    <w:rsid w:val="00A570F2"/>
    <w:rsid w:val="00A62B14"/>
    <w:rsid w:val="00A63A69"/>
    <w:rsid w:val="00A65315"/>
    <w:rsid w:val="00A65B94"/>
    <w:rsid w:val="00A660A6"/>
    <w:rsid w:val="00A719DE"/>
    <w:rsid w:val="00A73247"/>
    <w:rsid w:val="00A744EA"/>
    <w:rsid w:val="00A75735"/>
    <w:rsid w:val="00A761B6"/>
    <w:rsid w:val="00A77E40"/>
    <w:rsid w:val="00A8180F"/>
    <w:rsid w:val="00A82466"/>
    <w:rsid w:val="00A84E47"/>
    <w:rsid w:val="00A86F0D"/>
    <w:rsid w:val="00A903D6"/>
    <w:rsid w:val="00A960CC"/>
    <w:rsid w:val="00A96477"/>
    <w:rsid w:val="00A96492"/>
    <w:rsid w:val="00A97185"/>
    <w:rsid w:val="00A97E20"/>
    <w:rsid w:val="00AA4E5C"/>
    <w:rsid w:val="00AA6146"/>
    <w:rsid w:val="00AA6AB3"/>
    <w:rsid w:val="00AB27E1"/>
    <w:rsid w:val="00AB7927"/>
    <w:rsid w:val="00AD33F6"/>
    <w:rsid w:val="00AD63AC"/>
    <w:rsid w:val="00AD7053"/>
    <w:rsid w:val="00AE00CF"/>
    <w:rsid w:val="00AE0F90"/>
    <w:rsid w:val="00AE23B3"/>
    <w:rsid w:val="00AE3DFA"/>
    <w:rsid w:val="00AF5FF6"/>
    <w:rsid w:val="00B01283"/>
    <w:rsid w:val="00B056B6"/>
    <w:rsid w:val="00B05959"/>
    <w:rsid w:val="00B1306A"/>
    <w:rsid w:val="00B1333F"/>
    <w:rsid w:val="00B209EC"/>
    <w:rsid w:val="00B2136D"/>
    <w:rsid w:val="00B22885"/>
    <w:rsid w:val="00B234C8"/>
    <w:rsid w:val="00B251F8"/>
    <w:rsid w:val="00B25287"/>
    <w:rsid w:val="00B27722"/>
    <w:rsid w:val="00B31BAF"/>
    <w:rsid w:val="00B32126"/>
    <w:rsid w:val="00B33F4D"/>
    <w:rsid w:val="00B36292"/>
    <w:rsid w:val="00B40D1A"/>
    <w:rsid w:val="00B439BE"/>
    <w:rsid w:val="00B47416"/>
    <w:rsid w:val="00B51525"/>
    <w:rsid w:val="00B5344E"/>
    <w:rsid w:val="00B5536C"/>
    <w:rsid w:val="00B562DC"/>
    <w:rsid w:val="00B57917"/>
    <w:rsid w:val="00B61313"/>
    <w:rsid w:val="00B62CCF"/>
    <w:rsid w:val="00B64B4D"/>
    <w:rsid w:val="00B66573"/>
    <w:rsid w:val="00B67D25"/>
    <w:rsid w:val="00B73FA4"/>
    <w:rsid w:val="00B774DF"/>
    <w:rsid w:val="00B92BE4"/>
    <w:rsid w:val="00B9442B"/>
    <w:rsid w:val="00BA5E9C"/>
    <w:rsid w:val="00BA666E"/>
    <w:rsid w:val="00BB02F1"/>
    <w:rsid w:val="00BC0673"/>
    <w:rsid w:val="00BC5261"/>
    <w:rsid w:val="00BD19C0"/>
    <w:rsid w:val="00BD19FF"/>
    <w:rsid w:val="00BE00C4"/>
    <w:rsid w:val="00BE10EF"/>
    <w:rsid w:val="00BE6024"/>
    <w:rsid w:val="00BE633D"/>
    <w:rsid w:val="00BF0E31"/>
    <w:rsid w:val="00C04750"/>
    <w:rsid w:val="00C17302"/>
    <w:rsid w:val="00C17CAA"/>
    <w:rsid w:val="00C241DA"/>
    <w:rsid w:val="00C302D4"/>
    <w:rsid w:val="00C35C75"/>
    <w:rsid w:val="00C36524"/>
    <w:rsid w:val="00C3718F"/>
    <w:rsid w:val="00C43354"/>
    <w:rsid w:val="00C44368"/>
    <w:rsid w:val="00C521CF"/>
    <w:rsid w:val="00C53955"/>
    <w:rsid w:val="00C60DF8"/>
    <w:rsid w:val="00C64B4B"/>
    <w:rsid w:val="00C66333"/>
    <w:rsid w:val="00C72504"/>
    <w:rsid w:val="00C737B3"/>
    <w:rsid w:val="00C74754"/>
    <w:rsid w:val="00C75702"/>
    <w:rsid w:val="00C824F2"/>
    <w:rsid w:val="00C90960"/>
    <w:rsid w:val="00C9268D"/>
    <w:rsid w:val="00C946DA"/>
    <w:rsid w:val="00C947BE"/>
    <w:rsid w:val="00C96424"/>
    <w:rsid w:val="00C964C9"/>
    <w:rsid w:val="00CA016D"/>
    <w:rsid w:val="00CA0B22"/>
    <w:rsid w:val="00CA18CF"/>
    <w:rsid w:val="00CA3B35"/>
    <w:rsid w:val="00CA479A"/>
    <w:rsid w:val="00CA574E"/>
    <w:rsid w:val="00CB521A"/>
    <w:rsid w:val="00CB6DAD"/>
    <w:rsid w:val="00CC25B0"/>
    <w:rsid w:val="00CC47C7"/>
    <w:rsid w:val="00CD1B66"/>
    <w:rsid w:val="00CD1B96"/>
    <w:rsid w:val="00CD4564"/>
    <w:rsid w:val="00CD74DF"/>
    <w:rsid w:val="00CE1FCB"/>
    <w:rsid w:val="00CF2FD0"/>
    <w:rsid w:val="00D01C17"/>
    <w:rsid w:val="00D0730E"/>
    <w:rsid w:val="00D07E0E"/>
    <w:rsid w:val="00D15C6F"/>
    <w:rsid w:val="00D214D9"/>
    <w:rsid w:val="00D22003"/>
    <w:rsid w:val="00D223F7"/>
    <w:rsid w:val="00D24275"/>
    <w:rsid w:val="00D26325"/>
    <w:rsid w:val="00D3056A"/>
    <w:rsid w:val="00D31A5C"/>
    <w:rsid w:val="00D369E5"/>
    <w:rsid w:val="00D41F04"/>
    <w:rsid w:val="00D42D90"/>
    <w:rsid w:val="00D440DB"/>
    <w:rsid w:val="00D54312"/>
    <w:rsid w:val="00D55E78"/>
    <w:rsid w:val="00D639E2"/>
    <w:rsid w:val="00D728C0"/>
    <w:rsid w:val="00D734B0"/>
    <w:rsid w:val="00D8495F"/>
    <w:rsid w:val="00DA0721"/>
    <w:rsid w:val="00DA39FF"/>
    <w:rsid w:val="00DA4763"/>
    <w:rsid w:val="00DA6DD1"/>
    <w:rsid w:val="00DA71AF"/>
    <w:rsid w:val="00DB7898"/>
    <w:rsid w:val="00DC4D3C"/>
    <w:rsid w:val="00DD139C"/>
    <w:rsid w:val="00DD21C8"/>
    <w:rsid w:val="00DD5394"/>
    <w:rsid w:val="00DE1C09"/>
    <w:rsid w:val="00DF4554"/>
    <w:rsid w:val="00E008AE"/>
    <w:rsid w:val="00E01171"/>
    <w:rsid w:val="00E10CFF"/>
    <w:rsid w:val="00E20B8A"/>
    <w:rsid w:val="00E24C4C"/>
    <w:rsid w:val="00E35279"/>
    <w:rsid w:val="00E37D7E"/>
    <w:rsid w:val="00E402F9"/>
    <w:rsid w:val="00E41CA5"/>
    <w:rsid w:val="00E51C9D"/>
    <w:rsid w:val="00E57566"/>
    <w:rsid w:val="00E60297"/>
    <w:rsid w:val="00E61350"/>
    <w:rsid w:val="00E66588"/>
    <w:rsid w:val="00E67BF2"/>
    <w:rsid w:val="00E67EED"/>
    <w:rsid w:val="00E715F5"/>
    <w:rsid w:val="00E71C99"/>
    <w:rsid w:val="00E736BE"/>
    <w:rsid w:val="00E74111"/>
    <w:rsid w:val="00E7533C"/>
    <w:rsid w:val="00E7708C"/>
    <w:rsid w:val="00E8362C"/>
    <w:rsid w:val="00E87EB4"/>
    <w:rsid w:val="00E944EB"/>
    <w:rsid w:val="00EA260E"/>
    <w:rsid w:val="00EA43B1"/>
    <w:rsid w:val="00EA45E7"/>
    <w:rsid w:val="00EB2924"/>
    <w:rsid w:val="00EB3560"/>
    <w:rsid w:val="00EB6B1C"/>
    <w:rsid w:val="00EC090D"/>
    <w:rsid w:val="00EC0F5E"/>
    <w:rsid w:val="00EC5036"/>
    <w:rsid w:val="00ED0BC4"/>
    <w:rsid w:val="00ED19C8"/>
    <w:rsid w:val="00ED1E2D"/>
    <w:rsid w:val="00ED6B92"/>
    <w:rsid w:val="00EE1B67"/>
    <w:rsid w:val="00EE380E"/>
    <w:rsid w:val="00EE68D3"/>
    <w:rsid w:val="00EE7740"/>
    <w:rsid w:val="00EF12EF"/>
    <w:rsid w:val="00EF3931"/>
    <w:rsid w:val="00EF4898"/>
    <w:rsid w:val="00EF7085"/>
    <w:rsid w:val="00F0051D"/>
    <w:rsid w:val="00F021C6"/>
    <w:rsid w:val="00F0409C"/>
    <w:rsid w:val="00F07695"/>
    <w:rsid w:val="00F11493"/>
    <w:rsid w:val="00F16C10"/>
    <w:rsid w:val="00F21920"/>
    <w:rsid w:val="00F23FA0"/>
    <w:rsid w:val="00F24E04"/>
    <w:rsid w:val="00F33096"/>
    <w:rsid w:val="00F33DA0"/>
    <w:rsid w:val="00F34F93"/>
    <w:rsid w:val="00F3736E"/>
    <w:rsid w:val="00F41DDE"/>
    <w:rsid w:val="00F420AB"/>
    <w:rsid w:val="00F42FC2"/>
    <w:rsid w:val="00F44FE9"/>
    <w:rsid w:val="00F50186"/>
    <w:rsid w:val="00F51CA0"/>
    <w:rsid w:val="00F52462"/>
    <w:rsid w:val="00F57F61"/>
    <w:rsid w:val="00F72F7F"/>
    <w:rsid w:val="00F7597F"/>
    <w:rsid w:val="00F76933"/>
    <w:rsid w:val="00F90601"/>
    <w:rsid w:val="00F913E8"/>
    <w:rsid w:val="00F91C3D"/>
    <w:rsid w:val="00F95CDA"/>
    <w:rsid w:val="00F96FA7"/>
    <w:rsid w:val="00FA0A22"/>
    <w:rsid w:val="00FB4D2D"/>
    <w:rsid w:val="00FB53CB"/>
    <w:rsid w:val="00FC123A"/>
    <w:rsid w:val="00FC14AC"/>
    <w:rsid w:val="00FC326C"/>
    <w:rsid w:val="00FC3D3C"/>
    <w:rsid w:val="00FC6634"/>
    <w:rsid w:val="00FE0D7C"/>
    <w:rsid w:val="00FF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35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77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51C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1CA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D35A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rynqvb">
    <w:name w:val="rynqvb"/>
    <w:basedOn w:val="DefaultParagraphFont"/>
    <w:rsid w:val="00AD7053"/>
  </w:style>
  <w:style w:type="character" w:customStyle="1" w:styleId="hwtze">
    <w:name w:val="hwtze"/>
    <w:basedOn w:val="DefaultParagraphFont"/>
    <w:rsid w:val="00AA6AB3"/>
  </w:style>
  <w:style w:type="character" w:customStyle="1" w:styleId="Heading2Char">
    <w:name w:val="Heading 2 Char"/>
    <w:basedOn w:val="DefaultParagraphFont"/>
    <w:link w:val="Heading2"/>
    <w:uiPriority w:val="9"/>
    <w:rsid w:val="00B2772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3D49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4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heguardian.com/world/2023/feb/02/wagner-mercenaries-sustain-losses-in-fight-for-central-african-republic-gold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hyperlink" Target="https://www.theguardian.com/world/2023/apr/21/fears-of-surge-in-violence-in-sudan-no-ceasefire-eid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theguardian.com/world/2023/apr/23/libyan-warlord-could-plunge-sudan-into-a-drawn-out-nightmare-conflict" TargetMode="Externa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04DD1"/>
    <w:rsid w:val="00015506"/>
    <w:rsid w:val="00072E8A"/>
    <w:rsid w:val="000E12C0"/>
    <w:rsid w:val="000E4FD3"/>
    <w:rsid w:val="00100A29"/>
    <w:rsid w:val="00187B5F"/>
    <w:rsid w:val="0026322E"/>
    <w:rsid w:val="002C4B91"/>
    <w:rsid w:val="003907F0"/>
    <w:rsid w:val="003C3A8E"/>
    <w:rsid w:val="00412EE8"/>
    <w:rsid w:val="00473F09"/>
    <w:rsid w:val="0047788F"/>
    <w:rsid w:val="0049134E"/>
    <w:rsid w:val="004B2429"/>
    <w:rsid w:val="004F52B8"/>
    <w:rsid w:val="006E015B"/>
    <w:rsid w:val="006F1890"/>
    <w:rsid w:val="00700A70"/>
    <w:rsid w:val="00717B85"/>
    <w:rsid w:val="00753C30"/>
    <w:rsid w:val="0078290D"/>
    <w:rsid w:val="008373B5"/>
    <w:rsid w:val="008C725A"/>
    <w:rsid w:val="00982AB2"/>
    <w:rsid w:val="00A006AD"/>
    <w:rsid w:val="00A44595"/>
    <w:rsid w:val="00A8083A"/>
    <w:rsid w:val="00AF2BEA"/>
    <w:rsid w:val="00B17229"/>
    <w:rsid w:val="00CD44C9"/>
    <w:rsid w:val="00DB04CE"/>
    <w:rsid w:val="00E12C72"/>
    <w:rsid w:val="00E71FB6"/>
    <w:rsid w:val="00E96864"/>
    <w:rsid w:val="00F12FB5"/>
    <w:rsid w:val="00F839FC"/>
    <w:rsid w:val="00F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D9C215C84F49DEA6BCAAD923CD1CEC">
    <w:name w:val="A9D9C215C84F49DEA6BCAAD923CD1CEC"/>
    <w:rsid w:val="002C4B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1041</Words>
  <Characters>5939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[بايدن رسم استراتيجية امريكيةجديدة في ليبيا]</vt:lpstr>
      <vt:lpstr>[الوضع الليبي الراهن]</vt:lpstr>
    </vt:vector>
  </TitlesOfParts>
  <Company/>
  <LinksUpToDate>false</LinksUpToDate>
  <CharactersWithSpaces>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[بايدن رسم استراتيجية امريكيةجديدة في ليبيا]</dc:title>
  <dc:subject/>
  <dc:creator>Mowafag Ragas</dc:creator>
  <cp:keywords/>
  <dc:description/>
  <cp:lastModifiedBy>ashrif abofarda</cp:lastModifiedBy>
  <cp:revision>3</cp:revision>
  <cp:lastPrinted>2023-04-25T04:42:00Z</cp:lastPrinted>
  <dcterms:created xsi:type="dcterms:W3CDTF">2023-04-25T04:45:00Z</dcterms:created>
  <dcterms:modified xsi:type="dcterms:W3CDTF">2023-04-25T04:53:00Z</dcterms:modified>
</cp:coreProperties>
</file>